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A7" w:rsidRPr="00E24EA7" w:rsidRDefault="00E24EA7" w:rsidP="00E24EA7">
      <w:pPr>
        <w:jc w:val="center"/>
        <w:rPr>
          <w:b/>
          <w:i/>
          <w:sz w:val="28"/>
          <w:szCs w:val="28"/>
          <w:lang w:val="pt-PT"/>
        </w:rPr>
      </w:pPr>
      <w:r w:rsidRPr="00E24EA7">
        <w:rPr>
          <w:b/>
          <w:i/>
          <w:sz w:val="28"/>
          <w:szCs w:val="28"/>
          <w:lang w:val="pt-PT"/>
        </w:rPr>
        <w:t>ESTRUTURA DE INFORMAÇÃO E SUPORTE AO SISTEMA D</w:t>
      </w:r>
      <w:r w:rsidR="00870DEF">
        <w:rPr>
          <w:b/>
          <w:i/>
          <w:sz w:val="28"/>
          <w:szCs w:val="28"/>
          <w:lang w:val="pt-PT"/>
        </w:rPr>
        <w:t>O</w:t>
      </w:r>
      <w:r w:rsidRPr="00E24EA7">
        <w:rPr>
          <w:b/>
          <w:i/>
          <w:sz w:val="28"/>
          <w:szCs w:val="28"/>
          <w:lang w:val="pt-PT"/>
        </w:rPr>
        <w:t xml:space="preserve"> MONTADO</w:t>
      </w:r>
    </w:p>
    <w:p w:rsidR="00334BE3" w:rsidRDefault="00835673" w:rsidP="00835673">
      <w:pPr>
        <w:jc w:val="center"/>
        <w:rPr>
          <w:lang w:val="pt-PT"/>
        </w:rPr>
      </w:pPr>
      <w:r w:rsidRPr="00835673">
        <w:rPr>
          <w:noProof/>
          <w:lang w:val="pt-PT"/>
        </w:rPr>
        <w:drawing>
          <wp:inline distT="0" distB="0" distL="0" distR="0">
            <wp:extent cx="1581150" cy="1116330"/>
            <wp:effectExtent l="0" t="0" r="0" b="7620"/>
            <wp:docPr id="2" name="Imagem 1" descr="Z:\MONTADO, PAISAGEM CULTURAL\Logo ERT_2014 Institucional\Logo ERT 2014_Institucional positivo.jpg"/>
            <wp:cNvGraphicFramePr/>
            <a:graphic xmlns:a="http://schemas.openxmlformats.org/drawingml/2006/main">
              <a:graphicData uri="http://schemas.openxmlformats.org/drawingml/2006/picture">
                <pic:pic xmlns:pic="http://schemas.openxmlformats.org/drawingml/2006/picture">
                  <pic:nvPicPr>
                    <pic:cNvPr id="1" name="Imagem 1" descr="Z:\MONTADO, PAISAGEM CULTURAL\Logo ERT_2014 Institucional\Logo ERT 2014_Institucional positivo.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1116330"/>
                    </a:xfrm>
                    <a:prstGeom prst="rect">
                      <a:avLst/>
                    </a:prstGeom>
                    <a:noFill/>
                    <a:ln>
                      <a:noFill/>
                    </a:ln>
                  </pic:spPr>
                </pic:pic>
              </a:graphicData>
            </a:graphic>
          </wp:inline>
        </w:drawing>
      </w:r>
    </w:p>
    <w:p w:rsidR="00835673" w:rsidRDefault="00835673" w:rsidP="00334BE3">
      <w:pPr>
        <w:jc w:val="center"/>
        <w:rPr>
          <w:sz w:val="28"/>
          <w:szCs w:val="28"/>
          <w:lang w:val="pt-PT"/>
        </w:rPr>
      </w:pPr>
    </w:p>
    <w:p w:rsidR="00870DEF" w:rsidRDefault="00F8512E" w:rsidP="00334BE3">
      <w:pPr>
        <w:jc w:val="center"/>
        <w:rPr>
          <w:sz w:val="28"/>
          <w:szCs w:val="28"/>
          <w:lang w:val="pt-PT"/>
        </w:rPr>
      </w:pPr>
      <w:r>
        <w:rPr>
          <w:sz w:val="28"/>
          <w:szCs w:val="28"/>
          <w:lang w:val="pt-PT"/>
        </w:rPr>
        <w:t xml:space="preserve">Criação e organização de uma estrutura de informação e conhecimento científico, técnico e operativo, sobre o sistema do Montado </w:t>
      </w:r>
    </w:p>
    <w:p w:rsidR="00646D82" w:rsidRDefault="00646D82" w:rsidP="00334BE3">
      <w:pPr>
        <w:jc w:val="center"/>
        <w:rPr>
          <w:sz w:val="28"/>
          <w:szCs w:val="28"/>
          <w:lang w:val="pt-PT"/>
        </w:rPr>
      </w:pPr>
    </w:p>
    <w:p w:rsidR="00334BE3" w:rsidRPr="008C1743" w:rsidRDefault="00334BE3" w:rsidP="00334BE3">
      <w:pPr>
        <w:jc w:val="center"/>
        <w:rPr>
          <w:sz w:val="28"/>
          <w:szCs w:val="28"/>
          <w:lang w:val="pt-PT"/>
        </w:rPr>
      </w:pPr>
      <w:r w:rsidRPr="008C1743">
        <w:rPr>
          <w:sz w:val="28"/>
          <w:szCs w:val="28"/>
          <w:lang w:val="pt-PT"/>
        </w:rPr>
        <w:t>TERMOS DE REFERÊNCIA</w:t>
      </w:r>
    </w:p>
    <w:p w:rsidR="00334BE3" w:rsidRDefault="00F8512E" w:rsidP="00334BE3">
      <w:pPr>
        <w:jc w:val="center"/>
        <w:rPr>
          <w:lang w:val="pt-PT"/>
        </w:rPr>
      </w:pPr>
      <w:r>
        <w:rPr>
          <w:sz w:val="28"/>
          <w:szCs w:val="28"/>
          <w:lang w:val="pt-PT"/>
        </w:rPr>
        <w:t>Conceção e desenvolvimento da estrutura de informação e suporte</w:t>
      </w:r>
    </w:p>
    <w:p w:rsidR="00334BE3" w:rsidRPr="00F54475" w:rsidRDefault="00334BE3" w:rsidP="00334BE3">
      <w:pPr>
        <w:jc w:val="center"/>
        <w:rPr>
          <w:sz w:val="24"/>
          <w:szCs w:val="24"/>
          <w:lang w:val="pt-PT"/>
        </w:rPr>
      </w:pPr>
    </w:p>
    <w:p w:rsidR="00334BE3" w:rsidRPr="00F54475" w:rsidRDefault="00334BE3" w:rsidP="00334BE3">
      <w:pPr>
        <w:pStyle w:val="PargrafodaLista"/>
        <w:numPr>
          <w:ilvl w:val="0"/>
          <w:numId w:val="1"/>
        </w:numPr>
        <w:jc w:val="both"/>
        <w:rPr>
          <w:b/>
          <w:sz w:val="24"/>
          <w:szCs w:val="24"/>
          <w:lang w:val="pt-PT"/>
        </w:rPr>
      </w:pPr>
      <w:r w:rsidRPr="00F54475">
        <w:rPr>
          <w:b/>
          <w:sz w:val="24"/>
          <w:szCs w:val="24"/>
          <w:lang w:val="pt-PT"/>
        </w:rPr>
        <w:t>Enquadramento</w:t>
      </w:r>
    </w:p>
    <w:p w:rsidR="00E0499F" w:rsidRDefault="00334BE3" w:rsidP="00E0499F">
      <w:pPr>
        <w:jc w:val="both"/>
        <w:rPr>
          <w:sz w:val="24"/>
          <w:szCs w:val="24"/>
          <w:lang w:val="pt-PT"/>
        </w:rPr>
      </w:pPr>
      <w:r w:rsidRPr="00F54475">
        <w:rPr>
          <w:sz w:val="24"/>
          <w:szCs w:val="24"/>
          <w:lang w:val="pt-PT"/>
        </w:rPr>
        <w:t xml:space="preserve">O Alentejo </w:t>
      </w:r>
      <w:r w:rsidR="002847EA">
        <w:rPr>
          <w:sz w:val="24"/>
          <w:szCs w:val="24"/>
          <w:lang w:val="pt-PT"/>
        </w:rPr>
        <w:t>te</w:t>
      </w:r>
      <w:r w:rsidRPr="00F54475">
        <w:rPr>
          <w:sz w:val="24"/>
          <w:szCs w:val="24"/>
          <w:lang w:val="pt-PT"/>
        </w:rPr>
        <w:t xml:space="preserve">m vindo, ao longo dos últimos anos, a apostar seriamente na valorização, promoção e salvaguarda </w:t>
      </w:r>
      <w:r w:rsidR="00E24EA7">
        <w:rPr>
          <w:sz w:val="24"/>
          <w:szCs w:val="24"/>
          <w:lang w:val="pt-PT"/>
        </w:rPr>
        <w:t>do património natural</w:t>
      </w:r>
      <w:r w:rsidR="004F481D">
        <w:rPr>
          <w:sz w:val="24"/>
          <w:szCs w:val="24"/>
          <w:lang w:val="pt-PT"/>
        </w:rPr>
        <w:t xml:space="preserve"> associado ao s</w:t>
      </w:r>
      <w:r w:rsidR="002847EA">
        <w:rPr>
          <w:sz w:val="24"/>
          <w:szCs w:val="24"/>
          <w:lang w:val="pt-PT"/>
        </w:rPr>
        <w:t>istema d</w:t>
      </w:r>
      <w:r w:rsidR="00870DEF">
        <w:rPr>
          <w:sz w:val="24"/>
          <w:szCs w:val="24"/>
          <w:lang w:val="pt-PT"/>
        </w:rPr>
        <w:t>o</w:t>
      </w:r>
      <w:r w:rsidR="004F481D">
        <w:rPr>
          <w:sz w:val="24"/>
          <w:szCs w:val="24"/>
          <w:lang w:val="pt-PT"/>
        </w:rPr>
        <w:t xml:space="preserve"> m</w:t>
      </w:r>
      <w:r w:rsidR="00E24EA7">
        <w:rPr>
          <w:sz w:val="24"/>
          <w:szCs w:val="24"/>
          <w:lang w:val="pt-PT"/>
        </w:rPr>
        <w:t>ontado</w:t>
      </w:r>
      <w:r w:rsidRPr="00F54475">
        <w:rPr>
          <w:sz w:val="24"/>
          <w:szCs w:val="24"/>
          <w:lang w:val="pt-PT"/>
        </w:rPr>
        <w:t xml:space="preserve">. </w:t>
      </w:r>
      <w:r w:rsidR="002847EA">
        <w:rPr>
          <w:sz w:val="24"/>
          <w:szCs w:val="24"/>
          <w:lang w:val="pt-PT"/>
        </w:rPr>
        <w:t>Efetivamente</w:t>
      </w:r>
      <w:r w:rsidR="00C96CD7">
        <w:rPr>
          <w:sz w:val="24"/>
          <w:szCs w:val="24"/>
          <w:lang w:val="pt-PT"/>
        </w:rPr>
        <w:t xml:space="preserve"> várias</w:t>
      </w:r>
      <w:r w:rsidR="00C96CD7" w:rsidRPr="00F54475">
        <w:rPr>
          <w:sz w:val="24"/>
          <w:szCs w:val="24"/>
          <w:lang w:val="pt-PT"/>
        </w:rPr>
        <w:t xml:space="preserve"> iniciativas, de natureza pública ou privada, e com uma maior ou menor escala, têm vindo a ser desenvolvidas nesta região</w:t>
      </w:r>
      <w:r w:rsidR="002847EA">
        <w:rPr>
          <w:sz w:val="24"/>
          <w:szCs w:val="24"/>
          <w:lang w:val="pt-PT"/>
        </w:rPr>
        <w:t xml:space="preserve"> nos últimos anos</w:t>
      </w:r>
      <w:r w:rsidR="00C96CD7" w:rsidRPr="00F54475">
        <w:rPr>
          <w:sz w:val="24"/>
          <w:szCs w:val="24"/>
          <w:lang w:val="pt-PT"/>
        </w:rPr>
        <w:t>, contribuindo para sensibilizar e valorizar</w:t>
      </w:r>
      <w:r w:rsidR="002847EA">
        <w:rPr>
          <w:sz w:val="24"/>
          <w:szCs w:val="24"/>
          <w:lang w:val="pt-PT"/>
        </w:rPr>
        <w:t xml:space="preserve"> a import</w:t>
      </w:r>
      <w:r w:rsidR="00870DEF">
        <w:rPr>
          <w:sz w:val="24"/>
          <w:szCs w:val="24"/>
          <w:lang w:val="pt-PT"/>
        </w:rPr>
        <w:t>ância</w:t>
      </w:r>
      <w:r w:rsidR="002847EA">
        <w:rPr>
          <w:sz w:val="24"/>
          <w:szCs w:val="24"/>
          <w:lang w:val="pt-PT"/>
        </w:rPr>
        <w:t xml:space="preserve"> deste</w:t>
      </w:r>
      <w:r w:rsidR="00C96CD7">
        <w:rPr>
          <w:sz w:val="24"/>
          <w:szCs w:val="24"/>
          <w:lang w:val="pt-PT"/>
        </w:rPr>
        <w:t xml:space="preserve"> sistema agro-silvo-pastoril</w:t>
      </w:r>
      <w:r w:rsidR="00C96CD7" w:rsidRPr="00F54475">
        <w:rPr>
          <w:sz w:val="24"/>
          <w:szCs w:val="24"/>
          <w:lang w:val="pt-PT"/>
        </w:rPr>
        <w:t>.</w:t>
      </w:r>
      <w:r w:rsidR="00C96CD7">
        <w:rPr>
          <w:sz w:val="24"/>
          <w:szCs w:val="24"/>
          <w:lang w:val="pt-PT"/>
        </w:rPr>
        <w:t xml:space="preserve"> </w:t>
      </w:r>
      <w:r w:rsidR="00E0499F">
        <w:rPr>
          <w:sz w:val="24"/>
          <w:szCs w:val="24"/>
          <w:lang w:val="pt-PT"/>
        </w:rPr>
        <w:t xml:space="preserve">Neste </w:t>
      </w:r>
      <w:r w:rsidRPr="00F54475">
        <w:rPr>
          <w:sz w:val="24"/>
          <w:szCs w:val="24"/>
          <w:lang w:val="pt-PT"/>
        </w:rPr>
        <w:t>contexto,</w:t>
      </w:r>
      <w:r w:rsidR="00C96CD7">
        <w:rPr>
          <w:sz w:val="24"/>
          <w:szCs w:val="24"/>
          <w:lang w:val="pt-PT"/>
        </w:rPr>
        <w:t xml:space="preserve"> destaca-se</w:t>
      </w:r>
      <w:r w:rsidRPr="00F54475">
        <w:rPr>
          <w:sz w:val="24"/>
          <w:szCs w:val="24"/>
          <w:lang w:val="pt-PT"/>
        </w:rPr>
        <w:t xml:space="preserve"> a</w:t>
      </w:r>
      <w:r w:rsidR="00CE5EF9">
        <w:rPr>
          <w:sz w:val="24"/>
          <w:szCs w:val="24"/>
          <w:lang w:val="pt-PT"/>
        </w:rPr>
        <w:t xml:space="preserve"> </w:t>
      </w:r>
      <w:r w:rsidR="00E24EA7">
        <w:rPr>
          <w:sz w:val="24"/>
          <w:szCs w:val="24"/>
          <w:lang w:val="pt-PT"/>
        </w:rPr>
        <w:t>recente</w:t>
      </w:r>
      <w:r w:rsidRPr="00F54475">
        <w:rPr>
          <w:sz w:val="24"/>
          <w:szCs w:val="24"/>
          <w:lang w:val="pt-PT"/>
        </w:rPr>
        <w:t xml:space="preserve"> inscrição </w:t>
      </w:r>
      <w:r w:rsidR="00C96CD7">
        <w:rPr>
          <w:sz w:val="24"/>
          <w:szCs w:val="24"/>
          <w:lang w:val="pt-PT"/>
        </w:rPr>
        <w:t xml:space="preserve">do Montado </w:t>
      </w:r>
      <w:r w:rsidRPr="00F54475">
        <w:rPr>
          <w:sz w:val="24"/>
          <w:szCs w:val="24"/>
          <w:lang w:val="pt-PT"/>
        </w:rPr>
        <w:t>na Lista</w:t>
      </w:r>
      <w:r w:rsidR="00E24EA7">
        <w:rPr>
          <w:sz w:val="24"/>
          <w:szCs w:val="24"/>
          <w:lang w:val="pt-PT"/>
        </w:rPr>
        <w:t xml:space="preserve"> Indicativa Nacional</w:t>
      </w:r>
      <w:r w:rsidRPr="00F54475">
        <w:rPr>
          <w:sz w:val="24"/>
          <w:szCs w:val="24"/>
          <w:lang w:val="pt-PT"/>
        </w:rPr>
        <w:t xml:space="preserve"> </w:t>
      </w:r>
      <w:r w:rsidR="00E24EA7">
        <w:rPr>
          <w:sz w:val="24"/>
          <w:szCs w:val="24"/>
          <w:lang w:val="pt-PT"/>
        </w:rPr>
        <w:t>para a inclusão na Lista do Património da</w:t>
      </w:r>
      <w:r w:rsidR="00C96CD7">
        <w:rPr>
          <w:sz w:val="24"/>
          <w:szCs w:val="24"/>
          <w:lang w:val="pt-PT"/>
        </w:rPr>
        <w:t xml:space="preserve"> Humanidade da UNESCO, uma iniciativa liderada pel</w:t>
      </w:r>
      <w:r w:rsidR="002C0707">
        <w:rPr>
          <w:sz w:val="24"/>
          <w:szCs w:val="24"/>
          <w:lang w:val="pt-PT"/>
        </w:rPr>
        <w:t>o</w:t>
      </w:r>
      <w:r w:rsidRPr="00F54475">
        <w:rPr>
          <w:sz w:val="24"/>
          <w:szCs w:val="24"/>
          <w:lang w:val="pt-PT"/>
        </w:rPr>
        <w:t xml:space="preserve"> </w:t>
      </w:r>
      <w:r w:rsidR="00870DEF">
        <w:rPr>
          <w:sz w:val="24"/>
          <w:szCs w:val="24"/>
          <w:lang w:val="pt-PT"/>
        </w:rPr>
        <w:t>Turismo do Alentejo, ERT</w:t>
      </w:r>
      <w:r w:rsidRPr="00F54475">
        <w:rPr>
          <w:sz w:val="24"/>
          <w:szCs w:val="24"/>
          <w:lang w:val="pt-PT"/>
        </w:rPr>
        <w:t>.</w:t>
      </w:r>
      <w:r w:rsidR="004F481D">
        <w:rPr>
          <w:sz w:val="24"/>
          <w:szCs w:val="24"/>
          <w:lang w:val="pt-PT"/>
        </w:rPr>
        <w:t xml:space="preserve"> Simultaneamente, assinala</w:t>
      </w:r>
      <w:r w:rsidR="00E0499F">
        <w:rPr>
          <w:sz w:val="24"/>
          <w:szCs w:val="24"/>
          <w:lang w:val="pt-PT"/>
        </w:rPr>
        <w:t xml:space="preserve">-se igualmente a presença na região e no país de </w:t>
      </w:r>
      <w:r w:rsidR="00E0499F" w:rsidRPr="00E0499F">
        <w:rPr>
          <w:sz w:val="24"/>
          <w:szCs w:val="24"/>
          <w:lang w:val="pt-PT"/>
        </w:rPr>
        <w:t>cent</w:t>
      </w:r>
      <w:r w:rsidR="00E0499F">
        <w:rPr>
          <w:sz w:val="24"/>
          <w:szCs w:val="24"/>
          <w:lang w:val="pt-PT"/>
        </w:rPr>
        <w:t>ros de produção de conhecimento</w:t>
      </w:r>
      <w:r w:rsidR="00E0499F" w:rsidRPr="00E0499F">
        <w:rPr>
          <w:sz w:val="24"/>
          <w:szCs w:val="24"/>
          <w:lang w:val="pt-PT"/>
        </w:rPr>
        <w:t xml:space="preserve"> que dedicam</w:t>
      </w:r>
      <w:r w:rsidR="00E0499F">
        <w:rPr>
          <w:sz w:val="24"/>
          <w:szCs w:val="24"/>
          <w:lang w:val="pt-PT"/>
        </w:rPr>
        <w:t xml:space="preserve"> um</w:t>
      </w:r>
      <w:r w:rsidR="00E0499F" w:rsidRPr="00E0499F">
        <w:rPr>
          <w:sz w:val="24"/>
          <w:szCs w:val="24"/>
          <w:lang w:val="pt-PT"/>
        </w:rPr>
        <w:t xml:space="preserve"> investimento significativo em matérias e problemáticas sobre o </w:t>
      </w:r>
      <w:r w:rsidR="004F481D">
        <w:rPr>
          <w:sz w:val="24"/>
          <w:szCs w:val="24"/>
          <w:lang w:val="pt-PT"/>
        </w:rPr>
        <w:t>s</w:t>
      </w:r>
      <w:r w:rsidR="006F2C87">
        <w:rPr>
          <w:sz w:val="24"/>
          <w:szCs w:val="24"/>
          <w:lang w:val="pt-PT"/>
        </w:rPr>
        <w:t>istema d</w:t>
      </w:r>
      <w:r w:rsidR="00870DEF">
        <w:rPr>
          <w:sz w:val="24"/>
          <w:szCs w:val="24"/>
          <w:lang w:val="pt-PT"/>
        </w:rPr>
        <w:t>o</w:t>
      </w:r>
      <w:r w:rsidR="00E0499F" w:rsidRPr="00E0499F">
        <w:rPr>
          <w:sz w:val="24"/>
          <w:szCs w:val="24"/>
          <w:lang w:val="pt-PT"/>
        </w:rPr>
        <w:t xml:space="preserve"> </w:t>
      </w:r>
      <w:r w:rsidR="004F481D">
        <w:rPr>
          <w:sz w:val="24"/>
          <w:szCs w:val="24"/>
          <w:lang w:val="pt-PT"/>
        </w:rPr>
        <w:t>m</w:t>
      </w:r>
      <w:r w:rsidR="00E0499F">
        <w:rPr>
          <w:sz w:val="24"/>
          <w:szCs w:val="24"/>
          <w:lang w:val="pt-PT"/>
        </w:rPr>
        <w:t>o</w:t>
      </w:r>
      <w:r w:rsidR="00E0499F" w:rsidRPr="00E0499F">
        <w:rPr>
          <w:sz w:val="24"/>
          <w:szCs w:val="24"/>
          <w:lang w:val="pt-PT"/>
        </w:rPr>
        <w:t>ntado</w:t>
      </w:r>
      <w:r w:rsidR="00E0499F">
        <w:rPr>
          <w:sz w:val="24"/>
          <w:szCs w:val="24"/>
          <w:lang w:val="pt-PT"/>
        </w:rPr>
        <w:t>,</w:t>
      </w:r>
      <w:r w:rsidR="00E0499F" w:rsidRPr="00E0499F">
        <w:rPr>
          <w:sz w:val="24"/>
          <w:szCs w:val="24"/>
          <w:lang w:val="pt-PT"/>
        </w:rPr>
        <w:t xml:space="preserve"> </w:t>
      </w:r>
      <w:r w:rsidR="00E0499F">
        <w:rPr>
          <w:sz w:val="24"/>
          <w:szCs w:val="24"/>
          <w:lang w:val="pt-PT"/>
        </w:rPr>
        <w:t>b</w:t>
      </w:r>
      <w:r w:rsidR="00E0499F" w:rsidRPr="00E0499F">
        <w:rPr>
          <w:sz w:val="24"/>
          <w:szCs w:val="24"/>
          <w:lang w:val="pt-PT"/>
        </w:rPr>
        <w:t>e</w:t>
      </w:r>
      <w:r w:rsidR="00E0499F">
        <w:rPr>
          <w:sz w:val="24"/>
          <w:szCs w:val="24"/>
          <w:lang w:val="pt-PT"/>
        </w:rPr>
        <w:t>m como de</w:t>
      </w:r>
      <w:r w:rsidR="00E0499F" w:rsidRPr="00E0499F">
        <w:rPr>
          <w:sz w:val="24"/>
          <w:szCs w:val="24"/>
          <w:lang w:val="pt-PT"/>
        </w:rPr>
        <w:t xml:space="preserve"> diversas </w:t>
      </w:r>
      <w:r w:rsidR="00E0499F">
        <w:rPr>
          <w:sz w:val="24"/>
          <w:szCs w:val="24"/>
          <w:lang w:val="pt-PT"/>
        </w:rPr>
        <w:t>outr</w:t>
      </w:r>
      <w:r w:rsidR="00E0499F" w:rsidRPr="00E0499F">
        <w:rPr>
          <w:sz w:val="24"/>
          <w:szCs w:val="24"/>
          <w:lang w:val="pt-PT"/>
        </w:rPr>
        <w:t>as instituições que recolhem, tratam e gerem informações (fontes de informação) relevantes sobre o mesmo sistema e, particularmente, sobre os valores naturais que lhe estão associados</w:t>
      </w:r>
      <w:r w:rsidR="00E0499F">
        <w:rPr>
          <w:sz w:val="24"/>
          <w:szCs w:val="24"/>
          <w:lang w:val="pt-PT"/>
        </w:rPr>
        <w:t>.</w:t>
      </w:r>
    </w:p>
    <w:p w:rsidR="00C96CD7" w:rsidRDefault="00E0499F" w:rsidP="006F2C87">
      <w:pPr>
        <w:jc w:val="both"/>
        <w:rPr>
          <w:sz w:val="24"/>
          <w:szCs w:val="24"/>
          <w:lang w:val="pt-PT"/>
        </w:rPr>
      </w:pPr>
      <w:r w:rsidRPr="00F54475">
        <w:rPr>
          <w:sz w:val="24"/>
          <w:szCs w:val="24"/>
          <w:lang w:val="pt-PT"/>
        </w:rPr>
        <w:t>O projeto de criação</w:t>
      </w:r>
      <w:r>
        <w:rPr>
          <w:sz w:val="24"/>
          <w:szCs w:val="24"/>
          <w:lang w:val="pt-PT"/>
        </w:rPr>
        <w:t xml:space="preserve"> de uma</w:t>
      </w:r>
      <w:r w:rsidRPr="00F54475">
        <w:rPr>
          <w:sz w:val="24"/>
          <w:szCs w:val="24"/>
          <w:lang w:val="pt-PT"/>
        </w:rPr>
        <w:t xml:space="preserve"> </w:t>
      </w:r>
      <w:r>
        <w:rPr>
          <w:sz w:val="24"/>
          <w:szCs w:val="24"/>
          <w:lang w:val="pt-PT"/>
        </w:rPr>
        <w:t>Estrutura de Informação e S</w:t>
      </w:r>
      <w:r w:rsidRPr="00E0499F">
        <w:rPr>
          <w:sz w:val="24"/>
          <w:szCs w:val="24"/>
          <w:lang w:val="pt-PT"/>
        </w:rPr>
        <w:t xml:space="preserve">uporte ao </w:t>
      </w:r>
      <w:r w:rsidR="00870DEF">
        <w:rPr>
          <w:sz w:val="24"/>
          <w:szCs w:val="24"/>
          <w:lang w:val="pt-PT"/>
        </w:rPr>
        <w:t>S</w:t>
      </w:r>
      <w:r w:rsidRPr="00E0499F">
        <w:rPr>
          <w:sz w:val="24"/>
          <w:szCs w:val="24"/>
          <w:lang w:val="pt-PT"/>
        </w:rPr>
        <w:t>istema d</w:t>
      </w:r>
      <w:r w:rsidR="00870DEF">
        <w:rPr>
          <w:sz w:val="24"/>
          <w:szCs w:val="24"/>
          <w:lang w:val="pt-PT"/>
        </w:rPr>
        <w:t>o</w:t>
      </w:r>
      <w:r w:rsidRPr="00E0499F">
        <w:rPr>
          <w:sz w:val="24"/>
          <w:szCs w:val="24"/>
          <w:lang w:val="pt-PT"/>
        </w:rPr>
        <w:t xml:space="preserve"> </w:t>
      </w:r>
      <w:r w:rsidR="00870DEF">
        <w:rPr>
          <w:sz w:val="24"/>
          <w:szCs w:val="24"/>
          <w:lang w:val="pt-PT"/>
        </w:rPr>
        <w:t>M</w:t>
      </w:r>
      <w:r w:rsidRPr="00E0499F">
        <w:rPr>
          <w:sz w:val="24"/>
          <w:szCs w:val="24"/>
          <w:lang w:val="pt-PT"/>
        </w:rPr>
        <w:t>ontado</w:t>
      </w:r>
      <w:r>
        <w:rPr>
          <w:sz w:val="24"/>
          <w:szCs w:val="24"/>
          <w:lang w:val="pt-PT"/>
        </w:rPr>
        <w:t xml:space="preserve">, </w:t>
      </w:r>
      <w:r w:rsidRPr="00F54475">
        <w:rPr>
          <w:sz w:val="24"/>
          <w:szCs w:val="24"/>
          <w:lang w:val="pt-PT"/>
        </w:rPr>
        <w:t>promovido pel</w:t>
      </w:r>
      <w:r w:rsidR="002C0707">
        <w:rPr>
          <w:sz w:val="24"/>
          <w:szCs w:val="24"/>
          <w:lang w:val="pt-PT"/>
        </w:rPr>
        <w:t>o</w:t>
      </w:r>
      <w:r w:rsidRPr="00F54475">
        <w:rPr>
          <w:sz w:val="24"/>
          <w:szCs w:val="24"/>
          <w:lang w:val="pt-PT"/>
        </w:rPr>
        <w:t xml:space="preserve"> </w:t>
      </w:r>
      <w:r w:rsidR="00870DEF">
        <w:rPr>
          <w:sz w:val="24"/>
          <w:szCs w:val="24"/>
          <w:lang w:val="pt-PT"/>
        </w:rPr>
        <w:t>Turismo do Alentejo, ERT</w:t>
      </w:r>
      <w:r w:rsidRPr="00F54475">
        <w:rPr>
          <w:sz w:val="24"/>
          <w:szCs w:val="24"/>
          <w:lang w:val="pt-PT"/>
        </w:rPr>
        <w:t>, decorre</w:t>
      </w:r>
      <w:r>
        <w:rPr>
          <w:sz w:val="24"/>
          <w:szCs w:val="24"/>
          <w:lang w:val="pt-PT"/>
        </w:rPr>
        <w:t xml:space="preserve"> deste conjunto diversificad</w:t>
      </w:r>
      <w:r w:rsidR="006F2C87">
        <w:rPr>
          <w:sz w:val="24"/>
          <w:szCs w:val="24"/>
          <w:lang w:val="pt-PT"/>
        </w:rPr>
        <w:t>o</w:t>
      </w:r>
      <w:r>
        <w:rPr>
          <w:sz w:val="24"/>
          <w:szCs w:val="24"/>
          <w:lang w:val="pt-PT"/>
        </w:rPr>
        <w:t xml:space="preserve"> de dinâmicas e ini</w:t>
      </w:r>
      <w:r w:rsidR="006F2C87">
        <w:rPr>
          <w:sz w:val="24"/>
          <w:szCs w:val="24"/>
          <w:lang w:val="pt-PT"/>
        </w:rPr>
        <w:t xml:space="preserve">ciativas em prol da valorização </w:t>
      </w:r>
      <w:r w:rsidR="004F481D">
        <w:rPr>
          <w:sz w:val="24"/>
          <w:szCs w:val="24"/>
          <w:lang w:val="pt-PT"/>
        </w:rPr>
        <w:t>deste património</w:t>
      </w:r>
      <w:r w:rsidR="006F2C87">
        <w:rPr>
          <w:sz w:val="24"/>
          <w:szCs w:val="24"/>
          <w:lang w:val="pt-PT"/>
        </w:rPr>
        <w:t xml:space="preserve">, que se pretende aprofundar e otimizar. </w:t>
      </w:r>
      <w:r w:rsidR="00870DEF">
        <w:rPr>
          <w:sz w:val="24"/>
          <w:szCs w:val="24"/>
          <w:lang w:val="pt-PT"/>
        </w:rPr>
        <w:t>P</w:t>
      </w:r>
      <w:r w:rsidR="006F2C87">
        <w:rPr>
          <w:sz w:val="24"/>
          <w:szCs w:val="24"/>
          <w:lang w:val="pt-PT"/>
        </w:rPr>
        <w:t xml:space="preserve">retende-se através deste projeto incrementar a capacidade de gestão da informação e conhecimento </w:t>
      </w:r>
      <w:r w:rsidR="002847EA">
        <w:rPr>
          <w:sz w:val="24"/>
          <w:szCs w:val="24"/>
          <w:lang w:val="pt-PT"/>
        </w:rPr>
        <w:t xml:space="preserve">atualmente </w:t>
      </w:r>
      <w:r w:rsidR="006F2C87">
        <w:rPr>
          <w:sz w:val="24"/>
          <w:szCs w:val="24"/>
          <w:lang w:val="pt-PT"/>
        </w:rPr>
        <w:t xml:space="preserve">existentes sobre o </w:t>
      </w:r>
      <w:r w:rsidR="004F481D">
        <w:rPr>
          <w:sz w:val="24"/>
          <w:szCs w:val="24"/>
          <w:lang w:val="pt-PT"/>
        </w:rPr>
        <w:t>si</w:t>
      </w:r>
      <w:r w:rsidR="002847EA">
        <w:rPr>
          <w:sz w:val="24"/>
          <w:szCs w:val="24"/>
          <w:lang w:val="pt-PT"/>
        </w:rPr>
        <w:t>stema d</w:t>
      </w:r>
      <w:r w:rsidR="00870DEF">
        <w:rPr>
          <w:sz w:val="24"/>
          <w:szCs w:val="24"/>
          <w:lang w:val="pt-PT"/>
        </w:rPr>
        <w:t>o</w:t>
      </w:r>
      <w:r w:rsidR="002847EA">
        <w:rPr>
          <w:sz w:val="24"/>
          <w:szCs w:val="24"/>
          <w:lang w:val="pt-PT"/>
        </w:rPr>
        <w:t xml:space="preserve"> </w:t>
      </w:r>
      <w:r w:rsidR="004F481D">
        <w:rPr>
          <w:sz w:val="24"/>
          <w:szCs w:val="24"/>
          <w:lang w:val="pt-PT"/>
        </w:rPr>
        <w:t>m</w:t>
      </w:r>
      <w:r w:rsidR="006F2C87">
        <w:rPr>
          <w:sz w:val="24"/>
          <w:szCs w:val="24"/>
          <w:lang w:val="pt-PT"/>
        </w:rPr>
        <w:t xml:space="preserve">ontado </w:t>
      </w:r>
      <w:r w:rsidR="004F481D">
        <w:rPr>
          <w:sz w:val="24"/>
          <w:szCs w:val="24"/>
          <w:lang w:val="pt-PT"/>
        </w:rPr>
        <w:t>e</w:t>
      </w:r>
      <w:r w:rsidR="006F2C87">
        <w:rPr>
          <w:sz w:val="24"/>
          <w:szCs w:val="24"/>
          <w:lang w:val="pt-PT"/>
        </w:rPr>
        <w:t xml:space="preserve"> os seus valores naturais</w:t>
      </w:r>
      <w:r w:rsidR="002847EA">
        <w:rPr>
          <w:sz w:val="24"/>
          <w:szCs w:val="24"/>
          <w:lang w:val="pt-PT"/>
        </w:rPr>
        <w:t>, tornando-os</w:t>
      </w:r>
      <w:r w:rsidR="006F2C87">
        <w:rPr>
          <w:sz w:val="24"/>
          <w:szCs w:val="24"/>
          <w:lang w:val="pt-PT"/>
        </w:rPr>
        <w:t xml:space="preserve"> </w:t>
      </w:r>
      <w:r w:rsidR="002847EA">
        <w:rPr>
          <w:sz w:val="24"/>
          <w:szCs w:val="24"/>
          <w:lang w:val="pt-PT"/>
        </w:rPr>
        <w:t xml:space="preserve">acessíveis </w:t>
      </w:r>
      <w:r w:rsidR="004F481D">
        <w:rPr>
          <w:sz w:val="24"/>
          <w:szCs w:val="24"/>
          <w:lang w:val="pt-PT"/>
        </w:rPr>
        <w:t xml:space="preserve">a </w:t>
      </w:r>
      <w:r w:rsidR="006F2C87" w:rsidRPr="006F2C87">
        <w:rPr>
          <w:sz w:val="24"/>
          <w:szCs w:val="24"/>
          <w:lang w:val="pt-PT"/>
        </w:rPr>
        <w:t>diversos segmentos de público</w:t>
      </w:r>
      <w:r w:rsidR="002847EA">
        <w:rPr>
          <w:sz w:val="24"/>
          <w:szCs w:val="24"/>
          <w:lang w:val="pt-PT"/>
        </w:rPr>
        <w:t>-alvo</w:t>
      </w:r>
      <w:r w:rsidR="006F2C87" w:rsidRPr="006F2C87">
        <w:rPr>
          <w:sz w:val="24"/>
          <w:szCs w:val="24"/>
          <w:lang w:val="pt-PT"/>
        </w:rPr>
        <w:t>.</w:t>
      </w:r>
      <w:r w:rsidR="002847EA">
        <w:rPr>
          <w:sz w:val="24"/>
          <w:szCs w:val="24"/>
          <w:lang w:val="pt-PT"/>
        </w:rPr>
        <w:t xml:space="preserve"> Neste contexto, considera-se ser particularmente relevante disponibilizar informação de qualidade, </w:t>
      </w:r>
      <w:r w:rsidR="004F481D">
        <w:rPr>
          <w:sz w:val="24"/>
          <w:szCs w:val="24"/>
          <w:lang w:val="pt-PT"/>
        </w:rPr>
        <w:t>que possa vir a sustentar nomeadamente produtos e serviços vocacionados para o</w:t>
      </w:r>
      <w:r w:rsidR="002847EA">
        <w:rPr>
          <w:sz w:val="24"/>
          <w:szCs w:val="24"/>
          <w:lang w:val="pt-PT"/>
        </w:rPr>
        <w:t xml:space="preserve"> segmento turístico</w:t>
      </w:r>
      <w:r w:rsidR="006F2C87" w:rsidRPr="006F2C87">
        <w:rPr>
          <w:sz w:val="24"/>
          <w:szCs w:val="24"/>
          <w:lang w:val="pt-PT"/>
        </w:rPr>
        <w:t xml:space="preserve">, </w:t>
      </w:r>
      <w:r w:rsidR="002847EA">
        <w:rPr>
          <w:sz w:val="24"/>
          <w:szCs w:val="24"/>
          <w:lang w:val="pt-PT"/>
        </w:rPr>
        <w:t>contribuindo para a</w:t>
      </w:r>
      <w:r w:rsidR="006F2C87" w:rsidRPr="006F2C87">
        <w:rPr>
          <w:sz w:val="24"/>
          <w:szCs w:val="24"/>
          <w:lang w:val="pt-PT"/>
        </w:rPr>
        <w:t xml:space="preserve"> afirmação e projeção de uma imagem diferenciadora do destino </w:t>
      </w:r>
      <w:r w:rsidR="006F2C87" w:rsidRPr="006F2C87">
        <w:rPr>
          <w:sz w:val="24"/>
          <w:szCs w:val="24"/>
          <w:lang w:val="pt-PT"/>
        </w:rPr>
        <w:lastRenderedPageBreak/>
        <w:t xml:space="preserve">turístico do Alentejo. </w:t>
      </w:r>
      <w:r w:rsidR="002847EA">
        <w:rPr>
          <w:sz w:val="24"/>
          <w:szCs w:val="24"/>
          <w:lang w:val="pt-PT"/>
        </w:rPr>
        <w:t>Com efeito, e</w:t>
      </w:r>
      <w:r w:rsidR="006F2C87" w:rsidRPr="006F2C87">
        <w:rPr>
          <w:sz w:val="24"/>
          <w:szCs w:val="24"/>
          <w:lang w:val="pt-PT"/>
        </w:rPr>
        <w:t>sses meios são essenciais, seja do ponto de vista de quem organiza e gere o potencial de visita e experiência que os valores patrimoniais do sistema de montado representam, seja do ponto de vista daqueles que os procuram, para sua compreensão, utilização ou fruição, os quais transportam consigo motivações, interesses e capital cultural muito diverso.</w:t>
      </w:r>
    </w:p>
    <w:p w:rsidR="00870DEF" w:rsidRDefault="00870DEF" w:rsidP="00870DEF">
      <w:pPr>
        <w:jc w:val="both"/>
        <w:rPr>
          <w:lang w:val="pt-PT"/>
        </w:rPr>
      </w:pPr>
      <w:r>
        <w:rPr>
          <w:lang w:val="pt-PT"/>
        </w:rPr>
        <w:t>Em concreto, o projeto de criação de uma estrutura de informação e suporte do sistema do Montado tem assim como objetivos principais:</w:t>
      </w:r>
    </w:p>
    <w:p w:rsidR="00870DEF" w:rsidRDefault="00870DEF" w:rsidP="00870DEF">
      <w:pPr>
        <w:pStyle w:val="PargrafodaLista"/>
        <w:numPr>
          <w:ilvl w:val="0"/>
          <w:numId w:val="12"/>
        </w:numPr>
        <w:jc w:val="both"/>
        <w:rPr>
          <w:lang w:val="pt-PT"/>
        </w:rPr>
      </w:pPr>
      <w:r w:rsidRPr="00C017F9">
        <w:rPr>
          <w:lang w:val="pt-PT"/>
        </w:rPr>
        <w:t>Aumentar o conhecimento e a informação sobre o sistema agro-silvo-pastoril do montado</w:t>
      </w:r>
      <w:r>
        <w:rPr>
          <w:lang w:val="pt-PT"/>
        </w:rPr>
        <w:t>,</w:t>
      </w:r>
      <w:r w:rsidRPr="00C017F9">
        <w:rPr>
          <w:lang w:val="pt-PT"/>
        </w:rPr>
        <w:t xml:space="preserve"> contribuindo </w:t>
      </w:r>
      <w:r>
        <w:rPr>
          <w:lang w:val="pt-PT"/>
        </w:rPr>
        <w:t xml:space="preserve">deste modo </w:t>
      </w:r>
      <w:r w:rsidRPr="00C017F9">
        <w:rPr>
          <w:lang w:val="pt-PT"/>
        </w:rPr>
        <w:t>para dinamizar condições de atração turística e visita e, nomeadamente, de suporte à dinamização de rotas e itinerários</w:t>
      </w:r>
      <w:r>
        <w:rPr>
          <w:lang w:val="pt-PT"/>
        </w:rPr>
        <w:t xml:space="preserve"> turísticos e experienciais, incluindo a Grande R</w:t>
      </w:r>
      <w:r w:rsidRPr="00C017F9">
        <w:rPr>
          <w:lang w:val="pt-PT"/>
        </w:rPr>
        <w:t>ota do Montado (CIMAC</w:t>
      </w:r>
      <w:r w:rsidRPr="00C300ED">
        <w:rPr>
          <w:lang w:val="pt-PT"/>
        </w:rPr>
        <w:t>), e outras rotas,</w:t>
      </w:r>
      <w:r>
        <w:rPr>
          <w:lang w:val="pt-PT"/>
        </w:rPr>
        <w:t xml:space="preserve"> nomeadamente, algumas rotas que estão a ser planeadas e definidas pelo Turismo do Alentejo ERT e que decorrem do Plano Estratégico de </w:t>
      </w:r>
      <w:r w:rsidRPr="00C300ED">
        <w:rPr>
          <w:i/>
          <w:lang w:val="pt-PT"/>
        </w:rPr>
        <w:t xml:space="preserve">Touring </w:t>
      </w:r>
      <w:r>
        <w:rPr>
          <w:lang w:val="pt-PT"/>
        </w:rPr>
        <w:t>Cultural e Paisagístico do Alentejo ou outras com uma base fundamentalmente natural, que se alicerçam nos recursos das Áreas Protegidas;</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Criar condições para a salvaguarda e sustentabilidade do s</w:t>
      </w:r>
      <w:r>
        <w:rPr>
          <w:lang w:val="pt-PT"/>
        </w:rPr>
        <w:t xml:space="preserve">istema agro-pastoril de montado, considerando as suas atuais fragilidades e os desafios que a sustentabilidade futura dos valores naturais desta paisagem exige, </w:t>
      </w:r>
      <w:r w:rsidRPr="00E21E7B">
        <w:rPr>
          <w:lang w:val="pt-PT"/>
        </w:rPr>
        <w:t>e particularmente, nas interde</w:t>
      </w:r>
      <w:r>
        <w:rPr>
          <w:lang w:val="pt-PT"/>
        </w:rPr>
        <w:t>pendências que estabelecem com á</w:t>
      </w:r>
      <w:r w:rsidRPr="00E21E7B">
        <w:rPr>
          <w:lang w:val="pt-PT"/>
        </w:rPr>
        <w:t xml:space="preserve">reas </w:t>
      </w:r>
      <w:r>
        <w:rPr>
          <w:lang w:val="pt-PT"/>
        </w:rPr>
        <w:t xml:space="preserve">protegidas e </w:t>
      </w:r>
      <w:r w:rsidRPr="00E21E7B">
        <w:rPr>
          <w:lang w:val="pt-PT"/>
        </w:rPr>
        <w:t>classificadas;</w:t>
      </w:r>
    </w:p>
    <w:p w:rsidR="00870DEF" w:rsidRP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Fomentar a mobilização e partilha de conhecimento científico, técnico e operativo sobre o </w:t>
      </w:r>
      <w:r>
        <w:rPr>
          <w:lang w:val="pt-PT"/>
        </w:rPr>
        <w:t>sistema do Montado, nos vários setores da administração, junto de agentes institucionais, económicos, sociais e na população;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 xml:space="preserve">Promover o envolvimento dos agentes institucionais, económicos e sociais, bem como das comunidades locais na valorização, gestão e promoção turística do </w:t>
      </w:r>
      <w:r>
        <w:rPr>
          <w:lang w:val="pt-PT"/>
        </w:rPr>
        <w:t>sistema do Montado;</w:t>
      </w:r>
    </w:p>
    <w:p w:rsidR="00870DEF" w:rsidRPr="00870DEF" w:rsidRDefault="00870DEF" w:rsidP="00870DEF">
      <w:pPr>
        <w:pStyle w:val="PargrafodaLista"/>
        <w:rPr>
          <w:lang w:val="pt-PT"/>
        </w:rPr>
      </w:pPr>
    </w:p>
    <w:p w:rsidR="00870DEF" w:rsidRDefault="00870DEF" w:rsidP="00870DEF">
      <w:pPr>
        <w:pStyle w:val="PargrafodaLista"/>
        <w:numPr>
          <w:ilvl w:val="0"/>
          <w:numId w:val="12"/>
        </w:numPr>
        <w:jc w:val="both"/>
        <w:rPr>
          <w:lang w:val="pt-PT"/>
        </w:rPr>
      </w:pPr>
      <w:r w:rsidRPr="00121731">
        <w:rPr>
          <w:lang w:val="pt-PT"/>
        </w:rPr>
        <w:t xml:space="preserve">Criar </w:t>
      </w:r>
      <w:r>
        <w:rPr>
          <w:lang w:val="pt-PT"/>
        </w:rPr>
        <w:t>condições de acessibilidade dos diversos agentes do tecido económico e social,</w:t>
      </w:r>
      <w:r w:rsidRPr="00121731">
        <w:rPr>
          <w:lang w:val="pt-PT"/>
        </w:rPr>
        <w:t xml:space="preserve"> do</w:t>
      </w:r>
      <w:r>
        <w:rPr>
          <w:lang w:val="pt-PT"/>
        </w:rPr>
        <w:t>s agentes e atores intervenientes no</w:t>
      </w:r>
      <w:r w:rsidRPr="00121731">
        <w:rPr>
          <w:lang w:val="pt-PT"/>
        </w:rPr>
        <w:t xml:space="preserve"> mercado turístico</w:t>
      </w:r>
      <w:r>
        <w:rPr>
          <w:lang w:val="pt-PT"/>
        </w:rPr>
        <w:t xml:space="preserve"> e das populações</w:t>
      </w:r>
      <w:r w:rsidRPr="00121731">
        <w:rPr>
          <w:lang w:val="pt-PT"/>
        </w:rPr>
        <w:t xml:space="preserve"> à informação sobre o </w:t>
      </w:r>
      <w:r>
        <w:rPr>
          <w:lang w:val="pt-PT"/>
        </w:rPr>
        <w:t>sistema do Montado;</w:t>
      </w:r>
    </w:p>
    <w:p w:rsidR="00870DEF" w:rsidRDefault="00870DEF" w:rsidP="00870DEF">
      <w:pPr>
        <w:pStyle w:val="PargrafodaLista"/>
        <w:jc w:val="both"/>
        <w:rPr>
          <w:lang w:val="pt-PT"/>
        </w:rPr>
      </w:pPr>
    </w:p>
    <w:p w:rsidR="00870DEF" w:rsidRDefault="00870DEF" w:rsidP="00870DEF">
      <w:pPr>
        <w:pStyle w:val="PargrafodaLista"/>
        <w:numPr>
          <w:ilvl w:val="0"/>
          <w:numId w:val="12"/>
        </w:numPr>
        <w:jc w:val="both"/>
        <w:rPr>
          <w:lang w:val="pt-PT"/>
        </w:rPr>
      </w:pPr>
      <w:r w:rsidRPr="00121731">
        <w:rPr>
          <w:lang w:val="pt-PT"/>
        </w:rPr>
        <w:t>Reunir condições técnicas, científicas e institucionais que permitam a conclusão da candidatura do montado à inscrição na Lista de Património da Humanidade (em linha com os objetivos estratégicos enunciados no quadro do Programa Operacional Regional Alentejo 2020 e com a Estratégia para o Turismo do Alentejo)</w:t>
      </w:r>
      <w:r>
        <w:rPr>
          <w:lang w:val="pt-PT"/>
        </w:rPr>
        <w:t>, projeto que assume uma importância e relevância nacionais.</w:t>
      </w:r>
    </w:p>
    <w:p w:rsidR="00835673" w:rsidRPr="00835673" w:rsidRDefault="00835673" w:rsidP="00835673">
      <w:pPr>
        <w:pStyle w:val="PargrafodaLista"/>
        <w:rPr>
          <w:lang w:val="pt-PT"/>
        </w:rPr>
      </w:pPr>
    </w:p>
    <w:p w:rsidR="00835673" w:rsidRPr="00121731" w:rsidRDefault="00835673" w:rsidP="00835673">
      <w:pPr>
        <w:pStyle w:val="PargrafodaLista"/>
        <w:jc w:val="both"/>
        <w:rPr>
          <w:lang w:val="pt-PT"/>
        </w:rPr>
      </w:pPr>
    </w:p>
    <w:p w:rsidR="004F481D" w:rsidRDefault="004F481D" w:rsidP="000B44F5">
      <w:pPr>
        <w:pStyle w:val="PargrafodaLista"/>
        <w:keepNext/>
        <w:keepLines/>
        <w:numPr>
          <w:ilvl w:val="0"/>
          <w:numId w:val="1"/>
        </w:numPr>
        <w:jc w:val="both"/>
        <w:rPr>
          <w:b/>
          <w:sz w:val="24"/>
          <w:szCs w:val="24"/>
          <w:lang w:val="pt-PT"/>
        </w:rPr>
      </w:pPr>
      <w:r>
        <w:rPr>
          <w:b/>
          <w:sz w:val="24"/>
          <w:szCs w:val="24"/>
          <w:lang w:val="pt-PT"/>
        </w:rPr>
        <w:t>Objeto da aquisição de serviços</w:t>
      </w:r>
    </w:p>
    <w:p w:rsidR="00F8512E" w:rsidRDefault="00F8512E" w:rsidP="00F8512E">
      <w:pPr>
        <w:jc w:val="both"/>
        <w:rPr>
          <w:lang w:val="pt-PT"/>
        </w:rPr>
      </w:pPr>
      <w:r>
        <w:rPr>
          <w:lang w:val="pt-PT"/>
        </w:rPr>
        <w:t xml:space="preserve">Considerando a complexa matriz de conhecimentos que a compreensão, gestão e sensibilização sobre o sistema do Montado exigem, a criação e organização de uma estrutura de informação impõe um trabalho vasto de aprofundamento, sistematização e disponibilização de informação proveniente de diferentes disciplinas e diferentes perspetivas de abordagem. </w:t>
      </w:r>
    </w:p>
    <w:p w:rsidR="00F8512E" w:rsidRDefault="00F8512E" w:rsidP="00F8512E">
      <w:pPr>
        <w:jc w:val="both"/>
        <w:rPr>
          <w:lang w:val="pt-PT"/>
        </w:rPr>
      </w:pPr>
      <w:r w:rsidRPr="00CC0573">
        <w:rPr>
          <w:lang w:val="pt-PT"/>
        </w:rPr>
        <w:lastRenderedPageBreak/>
        <w:t>Atualmente</w:t>
      </w:r>
      <w:r>
        <w:rPr>
          <w:lang w:val="pt-PT"/>
        </w:rPr>
        <w:t>,</w:t>
      </w:r>
      <w:r w:rsidRPr="00CC0573">
        <w:rPr>
          <w:lang w:val="pt-PT"/>
        </w:rPr>
        <w:t xml:space="preserve"> são diversos os contextos de produção de informação, as fontes de informação e os meios que permitem difundir e partilhar essa informação e, nessa medida, torna-se co</w:t>
      </w:r>
      <w:r>
        <w:rPr>
          <w:lang w:val="pt-PT"/>
        </w:rPr>
        <w:t>nveniente encontrar condições para a</w:t>
      </w:r>
      <w:r w:rsidRPr="00CC0573">
        <w:rPr>
          <w:lang w:val="pt-PT"/>
        </w:rPr>
        <w:t xml:space="preserve"> sua crescente integração e articulação.</w:t>
      </w:r>
      <w:r>
        <w:rPr>
          <w:lang w:val="pt-PT"/>
        </w:rPr>
        <w:t xml:space="preserve"> </w:t>
      </w:r>
    </w:p>
    <w:p w:rsidR="00F8512E" w:rsidRDefault="00F8512E" w:rsidP="00F8512E">
      <w:pPr>
        <w:jc w:val="both"/>
        <w:rPr>
          <w:lang w:val="pt-PT"/>
        </w:rPr>
      </w:pPr>
      <w:r w:rsidRPr="00CC0573">
        <w:rPr>
          <w:lang w:val="pt-PT"/>
        </w:rPr>
        <w:t>Existe, a nível nacional e internacional, um conjunto vasto de enti</w:t>
      </w:r>
      <w:r>
        <w:rPr>
          <w:lang w:val="pt-PT"/>
        </w:rPr>
        <w:t>dades, com perfil muito diverso</w:t>
      </w:r>
      <w:r w:rsidRPr="00CC0573">
        <w:rPr>
          <w:lang w:val="pt-PT"/>
        </w:rPr>
        <w:t>, que dispõem de conhecimentos científicos e técnico</w:t>
      </w:r>
      <w:r>
        <w:rPr>
          <w:lang w:val="pt-PT"/>
        </w:rPr>
        <w:t>s</w:t>
      </w:r>
      <w:r w:rsidRPr="00CC0573">
        <w:rPr>
          <w:lang w:val="pt-PT"/>
        </w:rPr>
        <w:t xml:space="preserve"> sobre </w:t>
      </w:r>
      <w:r>
        <w:rPr>
          <w:lang w:val="pt-PT"/>
        </w:rPr>
        <w:t>este património.</w:t>
      </w:r>
      <w:r w:rsidRPr="00CC0573">
        <w:rPr>
          <w:lang w:val="pt-PT"/>
        </w:rPr>
        <w:t xml:space="preserve"> Contudo, a dispersão e a heterogeneidade do tratamento dessa informação tornam o acesso à mesma difícil, seletivo e pouco operacional, tendo em vista uma participação mais alargada</w:t>
      </w:r>
      <w:r>
        <w:rPr>
          <w:lang w:val="pt-PT"/>
        </w:rPr>
        <w:t>,</w:t>
      </w:r>
      <w:r w:rsidRPr="00CC0573">
        <w:rPr>
          <w:lang w:val="pt-PT"/>
        </w:rPr>
        <w:t xml:space="preserve"> dos diversos agentes e das populações</w:t>
      </w:r>
      <w:r>
        <w:rPr>
          <w:lang w:val="pt-PT"/>
        </w:rPr>
        <w:t>,</w:t>
      </w:r>
      <w:r w:rsidRPr="00CC0573">
        <w:rPr>
          <w:lang w:val="pt-PT"/>
        </w:rPr>
        <w:t xml:space="preserve"> no processo de salvaguarda e valorização do sistema do montado.</w:t>
      </w:r>
    </w:p>
    <w:p w:rsidR="00F8512E" w:rsidRPr="00CC0573" w:rsidRDefault="00F8512E" w:rsidP="00F8512E">
      <w:pPr>
        <w:jc w:val="both"/>
        <w:rPr>
          <w:lang w:val="pt-PT"/>
        </w:rPr>
      </w:pPr>
      <w:r>
        <w:rPr>
          <w:lang w:val="pt-PT"/>
        </w:rPr>
        <w:t>A aposta, partilhada por diversas instituições de âmbito regional, na organização e promoção de circuitos e itinerários turísticos baseados no património natural, constitui um enorme desafio para a valorização do sistema do Montado, que, por um lado, complementa o esforço, também interinstitucional, de candidatura da paisagem do montado à inscrição na Lista do Património da Humanidade e, por outro, complementa e robustece programas e projetos regionais, como os do PROVERE do “Montado de Sobro e da Cortiça” (liderado pela Câmara Municipal de Coruche) ou da Grande Rota do Montado (a promover pela CIMAC).</w:t>
      </w:r>
    </w:p>
    <w:p w:rsidR="00F8512E" w:rsidRDefault="00F8512E" w:rsidP="00F8512E">
      <w:pPr>
        <w:jc w:val="both"/>
        <w:rPr>
          <w:lang w:val="pt-PT"/>
        </w:rPr>
      </w:pPr>
      <w:r>
        <w:rPr>
          <w:lang w:val="pt-PT"/>
        </w:rPr>
        <w:t xml:space="preserve">Deste modo, são </w:t>
      </w:r>
      <w:r w:rsidRPr="002C0707">
        <w:rPr>
          <w:u w:val="single"/>
          <w:lang w:val="pt-PT"/>
        </w:rPr>
        <w:t>objetivos específicos</w:t>
      </w:r>
      <w:r>
        <w:rPr>
          <w:lang w:val="pt-PT"/>
        </w:rPr>
        <w:t xml:space="preserve"> desta componente do projeto:</w:t>
      </w:r>
    </w:p>
    <w:p w:rsidR="00F8512E" w:rsidRDefault="00F8512E" w:rsidP="00F8512E">
      <w:pPr>
        <w:pStyle w:val="PargrafodaLista"/>
        <w:numPr>
          <w:ilvl w:val="0"/>
          <w:numId w:val="18"/>
        </w:numPr>
        <w:jc w:val="both"/>
        <w:rPr>
          <w:lang w:val="pt-PT"/>
        </w:rPr>
      </w:pPr>
      <w:r w:rsidRPr="00F5082A">
        <w:rPr>
          <w:lang w:val="pt-PT"/>
        </w:rPr>
        <w:t xml:space="preserve">Realizar um conjunto de atividades que </w:t>
      </w:r>
      <w:r>
        <w:rPr>
          <w:lang w:val="pt-PT"/>
        </w:rPr>
        <w:t>permitam uma abordagem dos conhecimentos científicos e técnicos existentes dentro de diversos campos disciplinares, de forma a torna-los acessíveis aos diversos processos de valorização e preservação do sistema do Montado, incluindo, projetos que se inscrevem numa perspetiva da organização e promoção de circuitos e itinerários turísticos;</w:t>
      </w:r>
    </w:p>
    <w:p w:rsidR="00F8512E" w:rsidRPr="00F5082A" w:rsidRDefault="00F8512E" w:rsidP="00F8512E">
      <w:pPr>
        <w:pStyle w:val="PargrafodaLista"/>
        <w:ind w:left="1080"/>
        <w:jc w:val="both"/>
        <w:rPr>
          <w:lang w:val="pt-PT"/>
        </w:rPr>
      </w:pPr>
    </w:p>
    <w:p w:rsidR="00F8512E" w:rsidRDefault="00F8512E" w:rsidP="00F8512E">
      <w:pPr>
        <w:pStyle w:val="PargrafodaLista"/>
        <w:numPr>
          <w:ilvl w:val="0"/>
          <w:numId w:val="18"/>
        </w:numPr>
        <w:jc w:val="both"/>
        <w:rPr>
          <w:lang w:val="pt-PT"/>
        </w:rPr>
      </w:pPr>
      <w:r>
        <w:rPr>
          <w:lang w:val="pt-PT"/>
        </w:rPr>
        <w:t>Criar uma base de informação completa e integrada sobre as diversas abordagens disciplinares ao sistema do Montado, que permita a produção de materiais ou a alimentação de processos de organização e promoção de produtos, de diversa natureza, acessíveis a segmentos-alvo diferenciados: agentes e gestores públicos e privados, visitantes, turistas, população residente, etc.;</w:t>
      </w:r>
    </w:p>
    <w:p w:rsidR="00F8512E" w:rsidRPr="00F8512E" w:rsidRDefault="00F8512E" w:rsidP="00F8512E">
      <w:pPr>
        <w:pStyle w:val="PargrafodaLista"/>
        <w:ind w:left="1080"/>
        <w:jc w:val="both"/>
        <w:rPr>
          <w:lang w:val="pt-PT"/>
        </w:rPr>
      </w:pPr>
    </w:p>
    <w:p w:rsidR="00F8512E" w:rsidRDefault="00F8512E" w:rsidP="00F8512E">
      <w:pPr>
        <w:pStyle w:val="PargrafodaLista"/>
        <w:numPr>
          <w:ilvl w:val="0"/>
          <w:numId w:val="18"/>
        </w:numPr>
        <w:jc w:val="both"/>
        <w:rPr>
          <w:lang w:val="pt-PT"/>
        </w:rPr>
      </w:pPr>
      <w:r>
        <w:rPr>
          <w:lang w:val="pt-PT"/>
        </w:rPr>
        <w:t>Promover a produção de ferramentas de gestão e partilha de informação favoráveis à concertação e cooperação interinstitucional, mobilizando o tecido institucional, económico e social da região ou do exterior, mas como competências sobre o património do montado;</w:t>
      </w:r>
    </w:p>
    <w:p w:rsidR="00F8512E" w:rsidRDefault="00F8512E" w:rsidP="00F8512E">
      <w:pPr>
        <w:pStyle w:val="PargrafodaLista"/>
        <w:ind w:left="1080"/>
        <w:jc w:val="both"/>
        <w:rPr>
          <w:lang w:val="pt-PT"/>
        </w:rPr>
      </w:pPr>
    </w:p>
    <w:p w:rsidR="00F8512E" w:rsidRDefault="00F8512E" w:rsidP="00F8512E">
      <w:pPr>
        <w:pStyle w:val="PargrafodaLista"/>
        <w:numPr>
          <w:ilvl w:val="0"/>
          <w:numId w:val="18"/>
        </w:numPr>
        <w:jc w:val="both"/>
        <w:rPr>
          <w:lang w:val="pt-PT"/>
        </w:rPr>
      </w:pPr>
      <w:r>
        <w:rPr>
          <w:lang w:val="pt-PT"/>
        </w:rPr>
        <w:t>Contribuir para reforçar as condições para uma gestão integrada e participativa do sistema do Montado, centrado nos seus valores naturais e na sua relação com o património natural classificados (áreas classificadas), que obtenha o reconhecimento por parte dos diversos intervenientes, incluindo os responsáveis institucionais, os agentes económicos e as comunidades locais.</w:t>
      </w:r>
    </w:p>
    <w:p w:rsidR="002C0707" w:rsidRPr="002C0707" w:rsidRDefault="002C0707" w:rsidP="002C0707">
      <w:pPr>
        <w:pStyle w:val="PargrafodaLista"/>
        <w:rPr>
          <w:lang w:val="pt-PT"/>
        </w:rPr>
      </w:pPr>
    </w:p>
    <w:p w:rsidR="00F8512E" w:rsidRDefault="00F8512E" w:rsidP="00F8512E">
      <w:pPr>
        <w:spacing w:line="256" w:lineRule="auto"/>
        <w:jc w:val="both"/>
        <w:rPr>
          <w:lang w:val="pt-PT"/>
        </w:rPr>
      </w:pPr>
      <w:r>
        <w:rPr>
          <w:lang w:val="pt-PT"/>
        </w:rPr>
        <w:t xml:space="preserve">A </w:t>
      </w:r>
      <w:r w:rsidR="00C21E86">
        <w:rPr>
          <w:lang w:val="pt-PT"/>
        </w:rPr>
        <w:t xml:space="preserve">prossecução dos objetivos enunciados pressupõe a realização de um conjunto de atividades organizadas em </w:t>
      </w:r>
      <w:r>
        <w:rPr>
          <w:lang w:val="pt-PT"/>
        </w:rPr>
        <w:t>duas sub-ações:</w:t>
      </w:r>
    </w:p>
    <w:p w:rsidR="00F8512E" w:rsidRPr="000220D5" w:rsidRDefault="00F8512E" w:rsidP="00F8512E">
      <w:pPr>
        <w:pStyle w:val="PargrafodaLista"/>
        <w:numPr>
          <w:ilvl w:val="0"/>
          <w:numId w:val="17"/>
        </w:numPr>
        <w:spacing w:line="256" w:lineRule="auto"/>
        <w:jc w:val="both"/>
        <w:rPr>
          <w:lang w:val="pt-PT"/>
        </w:rPr>
      </w:pPr>
      <w:r>
        <w:rPr>
          <w:b/>
          <w:lang w:val="pt-PT"/>
        </w:rPr>
        <w:t>Sub-ação 1</w:t>
      </w:r>
      <w:r w:rsidRPr="002812E0">
        <w:rPr>
          <w:b/>
          <w:lang w:val="pt-PT"/>
        </w:rPr>
        <w:t>.1.</w:t>
      </w:r>
      <w:r>
        <w:rPr>
          <w:lang w:val="pt-PT"/>
        </w:rPr>
        <w:t xml:space="preserve"> - </w:t>
      </w:r>
      <w:r w:rsidRPr="00C40F86">
        <w:rPr>
          <w:lang w:val="pt-PT"/>
        </w:rPr>
        <w:t>Conceção e desenvolvimento da estrutura de informação e suporte</w:t>
      </w:r>
      <w:r>
        <w:rPr>
          <w:lang w:val="pt-PT"/>
        </w:rPr>
        <w:t>;</w:t>
      </w:r>
    </w:p>
    <w:p w:rsidR="00F8512E" w:rsidRPr="00E863DE" w:rsidRDefault="00F8512E" w:rsidP="002C0707">
      <w:pPr>
        <w:pStyle w:val="PargrafodaLista"/>
        <w:numPr>
          <w:ilvl w:val="0"/>
          <w:numId w:val="17"/>
        </w:numPr>
        <w:spacing w:before="240" w:after="0" w:line="257" w:lineRule="auto"/>
        <w:ind w:left="714" w:hanging="357"/>
        <w:jc w:val="both"/>
        <w:rPr>
          <w:lang w:val="pt-PT"/>
        </w:rPr>
      </w:pPr>
      <w:r w:rsidRPr="002812E0">
        <w:rPr>
          <w:b/>
          <w:lang w:val="pt-PT"/>
        </w:rPr>
        <w:lastRenderedPageBreak/>
        <w:t xml:space="preserve">Sub-ação </w:t>
      </w:r>
      <w:r w:rsidRPr="00F8512E">
        <w:rPr>
          <w:b/>
          <w:lang w:val="pt-PT"/>
        </w:rPr>
        <w:t>1</w:t>
      </w:r>
      <w:r w:rsidRPr="002812E0">
        <w:rPr>
          <w:b/>
          <w:lang w:val="pt-PT"/>
        </w:rPr>
        <w:t>.2.</w:t>
      </w:r>
      <w:r w:rsidRPr="00E863DE">
        <w:rPr>
          <w:lang w:val="pt-PT"/>
        </w:rPr>
        <w:t xml:space="preserve"> - </w:t>
      </w:r>
      <w:r w:rsidRPr="00C40F86">
        <w:rPr>
          <w:lang w:val="pt-PT"/>
        </w:rPr>
        <w:t>Produção de conteúdos científicos e técnicos especializados</w:t>
      </w:r>
      <w:r>
        <w:rPr>
          <w:lang w:val="pt-PT"/>
        </w:rPr>
        <w:t>.</w:t>
      </w:r>
    </w:p>
    <w:p w:rsidR="00F8512E" w:rsidRPr="00C21E86" w:rsidRDefault="00F8512E" w:rsidP="00F8512E">
      <w:pPr>
        <w:jc w:val="both"/>
        <w:rPr>
          <w:lang w:val="pt-PT"/>
        </w:rPr>
      </w:pPr>
      <w:r w:rsidRPr="00C21E86">
        <w:rPr>
          <w:lang w:val="pt-PT"/>
        </w:rPr>
        <w:t>Os presentes termos de referência dizem respeito à sub-ação 1.1.: Conceção e desenvolvimento da estrutura de informação e suporte</w:t>
      </w:r>
      <w:r w:rsidR="00C21E86" w:rsidRPr="00C21E86">
        <w:rPr>
          <w:lang w:val="pt-PT"/>
        </w:rPr>
        <w:t>.</w:t>
      </w:r>
    </w:p>
    <w:p w:rsidR="00C21E86" w:rsidRDefault="00C21E86" w:rsidP="00C21E86">
      <w:pPr>
        <w:jc w:val="both"/>
        <w:rPr>
          <w:lang w:val="pt-PT"/>
        </w:rPr>
      </w:pPr>
      <w:r w:rsidRPr="00C21E86">
        <w:rPr>
          <w:lang w:val="pt-PT"/>
        </w:rPr>
        <w:t>A concretização da ação, de acordo com os objetivos traçados, implica a realização de várias</w:t>
      </w:r>
      <w:r>
        <w:rPr>
          <w:lang w:val="pt-PT"/>
        </w:rPr>
        <w:t xml:space="preserve"> </w:t>
      </w:r>
      <w:r w:rsidRPr="00C40F86">
        <w:rPr>
          <w:lang w:val="pt-PT"/>
        </w:rPr>
        <w:t>atividades</w:t>
      </w:r>
      <w:r>
        <w:rPr>
          <w:lang w:val="pt-PT"/>
        </w:rPr>
        <w:t xml:space="preserve"> de base científica e técnica, designadamente:</w:t>
      </w:r>
    </w:p>
    <w:p w:rsidR="00C21E86" w:rsidRDefault="00C21E86" w:rsidP="00C21E86">
      <w:pPr>
        <w:pStyle w:val="PargrafodaLista"/>
        <w:jc w:val="both"/>
        <w:rPr>
          <w:lang w:val="pt-PT"/>
        </w:rPr>
      </w:pPr>
    </w:p>
    <w:p w:rsidR="00C21E86" w:rsidRDefault="00C21E86" w:rsidP="00C21E86">
      <w:pPr>
        <w:pStyle w:val="PargrafodaLista"/>
        <w:numPr>
          <w:ilvl w:val="0"/>
          <w:numId w:val="13"/>
        </w:numPr>
        <w:jc w:val="both"/>
        <w:rPr>
          <w:lang w:val="pt-PT"/>
        </w:rPr>
      </w:pPr>
      <w:r>
        <w:rPr>
          <w:lang w:val="pt-PT"/>
        </w:rPr>
        <w:t>Recolha, preparação e seleção de informação técnica sobre o sistema do Montado e sua disponibilização a outros projetos e outros agentes, tendo em vista o acesso de interpretação do património por parte dos diversos segmentos de público;</w:t>
      </w:r>
    </w:p>
    <w:p w:rsidR="00C21E86" w:rsidRPr="00F8512E" w:rsidRDefault="00C21E86" w:rsidP="00C21E86">
      <w:pPr>
        <w:pStyle w:val="PargrafodaLista"/>
        <w:rPr>
          <w:lang w:val="pt-PT"/>
        </w:rPr>
      </w:pPr>
    </w:p>
    <w:p w:rsidR="00C21E86" w:rsidRDefault="00C21E86" w:rsidP="00C21E86">
      <w:pPr>
        <w:pStyle w:val="PargrafodaLista"/>
        <w:numPr>
          <w:ilvl w:val="0"/>
          <w:numId w:val="13"/>
        </w:numPr>
        <w:jc w:val="both"/>
        <w:rPr>
          <w:lang w:val="pt-PT"/>
        </w:rPr>
      </w:pPr>
      <w:r>
        <w:rPr>
          <w:lang w:val="pt-PT"/>
        </w:rPr>
        <w:t>Conceção, desenho e validação de instrumentos e ferramentas necessárias para um modelo operacional de partilha e de mobilização da informação pelos diversos intervenientes, incluindo o planeamento de ações de divulgação e comunicação de conteúdos sobre o património associado ao sistema do Montado;</w:t>
      </w:r>
    </w:p>
    <w:p w:rsidR="00C21E86" w:rsidRDefault="00C21E86" w:rsidP="00C21E86">
      <w:pPr>
        <w:pStyle w:val="PargrafodaLista"/>
        <w:jc w:val="both"/>
        <w:rPr>
          <w:lang w:val="pt-PT"/>
        </w:rPr>
      </w:pPr>
    </w:p>
    <w:p w:rsidR="00C21E86" w:rsidRDefault="00C21E86" w:rsidP="00C21E86">
      <w:pPr>
        <w:pStyle w:val="PargrafodaLista"/>
        <w:numPr>
          <w:ilvl w:val="0"/>
          <w:numId w:val="13"/>
        </w:numPr>
        <w:jc w:val="both"/>
        <w:rPr>
          <w:lang w:val="pt-PT"/>
        </w:rPr>
      </w:pPr>
      <w:r>
        <w:rPr>
          <w:lang w:val="pt-PT"/>
        </w:rPr>
        <w:t xml:space="preserve">Definição de um sistema operacional de monitorização do sistema do Montado e, inclusive, dos seus </w:t>
      </w:r>
      <w:r w:rsidRPr="00FA37AD">
        <w:rPr>
          <w:lang w:val="pt-PT"/>
        </w:rPr>
        <w:t>usos e dos riscos a que está sujeito, relacionados nomeadamente com projetos de valorização (incluindo componentes da promoção da marca nacional Natural.pt) e com outros instrumentos de política pública vocacionados para as Áreas Protegidas.</w:t>
      </w:r>
    </w:p>
    <w:p w:rsidR="0030765B" w:rsidRDefault="0030765B" w:rsidP="00334BE3">
      <w:pPr>
        <w:pStyle w:val="PargrafodaLista"/>
        <w:jc w:val="both"/>
        <w:rPr>
          <w:sz w:val="24"/>
          <w:szCs w:val="24"/>
          <w:lang w:val="pt-PT"/>
        </w:rPr>
      </w:pPr>
    </w:p>
    <w:p w:rsidR="00C21E86" w:rsidRDefault="00C21E86" w:rsidP="00334BE3">
      <w:pPr>
        <w:pStyle w:val="PargrafodaLista"/>
        <w:jc w:val="both"/>
        <w:rPr>
          <w:sz w:val="24"/>
          <w:szCs w:val="24"/>
          <w:lang w:val="pt-PT"/>
        </w:rPr>
      </w:pPr>
    </w:p>
    <w:p w:rsidR="000C3312" w:rsidRPr="008E2543" w:rsidRDefault="000C3312" w:rsidP="000C3312">
      <w:pPr>
        <w:pStyle w:val="PargrafodaLista"/>
        <w:numPr>
          <w:ilvl w:val="0"/>
          <w:numId w:val="1"/>
        </w:numPr>
        <w:jc w:val="both"/>
        <w:rPr>
          <w:b/>
          <w:sz w:val="24"/>
          <w:szCs w:val="24"/>
          <w:lang w:val="pt-PT"/>
        </w:rPr>
      </w:pPr>
      <w:r w:rsidRPr="008E2543">
        <w:rPr>
          <w:b/>
          <w:sz w:val="24"/>
          <w:szCs w:val="24"/>
          <w:lang w:val="pt-PT"/>
        </w:rPr>
        <w:t>Estimativa orçamental</w:t>
      </w:r>
      <w:r>
        <w:rPr>
          <w:b/>
          <w:sz w:val="24"/>
          <w:szCs w:val="24"/>
          <w:lang w:val="pt-PT"/>
        </w:rPr>
        <w:t xml:space="preserve"> e prazos</w:t>
      </w:r>
    </w:p>
    <w:p w:rsidR="000C3312" w:rsidRPr="008E2543" w:rsidRDefault="000C3312" w:rsidP="000C3312">
      <w:pPr>
        <w:jc w:val="both"/>
        <w:rPr>
          <w:sz w:val="24"/>
          <w:szCs w:val="24"/>
          <w:lang w:val="pt-PT"/>
        </w:rPr>
      </w:pPr>
      <w:r w:rsidRPr="008E2543">
        <w:rPr>
          <w:sz w:val="24"/>
          <w:szCs w:val="24"/>
          <w:lang w:val="pt-PT"/>
        </w:rPr>
        <w:t xml:space="preserve">Considerando os trabalhos a desenvolver o valor base de referência </w:t>
      </w:r>
      <w:r w:rsidRPr="00ED22DE">
        <w:rPr>
          <w:sz w:val="24"/>
          <w:szCs w:val="24"/>
          <w:lang w:val="pt-PT"/>
        </w:rPr>
        <w:t>não</w:t>
      </w:r>
      <w:r w:rsidRPr="008E2543">
        <w:rPr>
          <w:sz w:val="24"/>
          <w:szCs w:val="24"/>
          <w:lang w:val="pt-PT"/>
        </w:rPr>
        <w:t xml:space="preserve"> deverá ultrapassar o </w:t>
      </w:r>
      <w:r w:rsidR="00ED22DE">
        <w:rPr>
          <w:sz w:val="24"/>
          <w:szCs w:val="24"/>
          <w:lang w:val="pt-PT"/>
        </w:rPr>
        <w:t xml:space="preserve">valor global de </w:t>
      </w:r>
      <w:r w:rsidR="00F8512E">
        <w:rPr>
          <w:sz w:val="24"/>
          <w:szCs w:val="24"/>
          <w:lang w:val="pt-PT"/>
        </w:rPr>
        <w:t>7</w:t>
      </w:r>
      <w:r w:rsidR="001D58C8">
        <w:rPr>
          <w:sz w:val="24"/>
          <w:szCs w:val="24"/>
          <w:lang w:val="pt-PT"/>
        </w:rPr>
        <w:t>0</w:t>
      </w:r>
      <w:r>
        <w:rPr>
          <w:sz w:val="24"/>
          <w:szCs w:val="24"/>
          <w:lang w:val="pt-PT"/>
        </w:rPr>
        <w:t>.0</w:t>
      </w:r>
      <w:r w:rsidRPr="008E2543">
        <w:rPr>
          <w:sz w:val="24"/>
          <w:szCs w:val="24"/>
          <w:lang w:val="pt-PT"/>
        </w:rPr>
        <w:t>00,00 € (</w:t>
      </w:r>
      <w:r w:rsidR="00F8512E">
        <w:rPr>
          <w:sz w:val="24"/>
          <w:szCs w:val="24"/>
          <w:lang w:val="pt-PT"/>
        </w:rPr>
        <w:t>set</w:t>
      </w:r>
      <w:r w:rsidR="003A621F">
        <w:rPr>
          <w:sz w:val="24"/>
          <w:szCs w:val="24"/>
          <w:lang w:val="pt-PT"/>
        </w:rPr>
        <w:t xml:space="preserve">enta </w:t>
      </w:r>
      <w:r>
        <w:rPr>
          <w:sz w:val="24"/>
          <w:szCs w:val="24"/>
          <w:lang w:val="pt-PT"/>
        </w:rPr>
        <w:t>mil</w:t>
      </w:r>
      <w:r w:rsidRPr="008E2543">
        <w:rPr>
          <w:sz w:val="24"/>
          <w:szCs w:val="24"/>
          <w:lang w:val="pt-PT"/>
        </w:rPr>
        <w:t xml:space="preserve"> euros)</w:t>
      </w:r>
      <w:r>
        <w:rPr>
          <w:sz w:val="24"/>
          <w:szCs w:val="24"/>
          <w:lang w:val="pt-PT"/>
        </w:rPr>
        <w:t>, a que acresce o IVA à taxa legal em vigor</w:t>
      </w:r>
      <w:r w:rsidR="003A621F">
        <w:rPr>
          <w:sz w:val="24"/>
          <w:szCs w:val="24"/>
          <w:lang w:val="pt-PT"/>
        </w:rPr>
        <w:t xml:space="preserve">. </w:t>
      </w:r>
      <w:bookmarkStart w:id="0" w:name="_GoBack"/>
      <w:bookmarkEnd w:id="0"/>
    </w:p>
    <w:p w:rsidR="000C3312" w:rsidRPr="008E2543" w:rsidRDefault="000C3312" w:rsidP="000C3312">
      <w:pPr>
        <w:jc w:val="both"/>
        <w:rPr>
          <w:sz w:val="24"/>
          <w:szCs w:val="24"/>
          <w:lang w:val="pt-PT"/>
        </w:rPr>
      </w:pPr>
      <w:r w:rsidRPr="008E2543">
        <w:rPr>
          <w:sz w:val="24"/>
          <w:szCs w:val="24"/>
          <w:lang w:val="pt-PT"/>
        </w:rPr>
        <w:t>O prazo global para a execução dos trabalhos n</w:t>
      </w:r>
      <w:r>
        <w:rPr>
          <w:sz w:val="24"/>
          <w:szCs w:val="24"/>
          <w:lang w:val="pt-PT"/>
        </w:rPr>
        <w:t xml:space="preserve">ão deverá ultrapassar os </w:t>
      </w:r>
      <w:r w:rsidR="003A621F">
        <w:rPr>
          <w:sz w:val="24"/>
          <w:szCs w:val="24"/>
          <w:lang w:val="pt-PT"/>
        </w:rPr>
        <w:t>1</w:t>
      </w:r>
      <w:r w:rsidR="00F8512E">
        <w:rPr>
          <w:sz w:val="24"/>
          <w:szCs w:val="24"/>
          <w:lang w:val="pt-PT"/>
        </w:rPr>
        <w:t>0</w:t>
      </w:r>
      <w:r w:rsidRPr="008E2543">
        <w:rPr>
          <w:sz w:val="24"/>
          <w:szCs w:val="24"/>
          <w:lang w:val="pt-PT"/>
        </w:rPr>
        <w:t xml:space="preserve"> meses</w:t>
      </w:r>
      <w:r w:rsidR="003A621F">
        <w:rPr>
          <w:sz w:val="24"/>
          <w:szCs w:val="24"/>
          <w:lang w:val="pt-PT"/>
        </w:rPr>
        <w:t>.</w:t>
      </w:r>
    </w:p>
    <w:p w:rsidR="008840FB" w:rsidRPr="00F741F9" w:rsidRDefault="008840FB" w:rsidP="00334BE3">
      <w:pPr>
        <w:jc w:val="both"/>
        <w:rPr>
          <w:sz w:val="24"/>
          <w:szCs w:val="24"/>
          <w:lang w:val="pt-PT"/>
        </w:rPr>
      </w:pPr>
    </w:p>
    <w:p w:rsidR="00334BE3" w:rsidRPr="00F741F9" w:rsidRDefault="00334BE3" w:rsidP="00334BE3">
      <w:pPr>
        <w:jc w:val="both"/>
        <w:rPr>
          <w:sz w:val="24"/>
          <w:szCs w:val="24"/>
          <w:lang w:val="pt-PT"/>
        </w:rPr>
      </w:pPr>
    </w:p>
    <w:p w:rsidR="00E47E7D" w:rsidRPr="00ED22DE" w:rsidRDefault="00334BE3" w:rsidP="00ED22DE">
      <w:pPr>
        <w:jc w:val="both"/>
        <w:rPr>
          <w:sz w:val="24"/>
          <w:szCs w:val="24"/>
          <w:lang w:val="pt-PT"/>
        </w:rPr>
      </w:pPr>
      <w:r w:rsidRPr="00F741F9">
        <w:rPr>
          <w:sz w:val="24"/>
          <w:szCs w:val="24"/>
          <w:lang w:val="pt-PT"/>
        </w:rPr>
        <w:t>Évora, 20 de Julho de 2016</w:t>
      </w:r>
    </w:p>
    <w:sectPr w:rsidR="00E47E7D" w:rsidRPr="00ED22DE" w:rsidSect="00E902C9">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B04" w:rsidRDefault="00433B04" w:rsidP="000A79B0">
      <w:pPr>
        <w:spacing w:after="0" w:line="240" w:lineRule="auto"/>
      </w:pPr>
      <w:r>
        <w:separator/>
      </w:r>
    </w:p>
  </w:endnote>
  <w:endnote w:type="continuationSeparator" w:id="0">
    <w:p w:rsidR="00433B04" w:rsidRDefault="00433B04" w:rsidP="000A7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352984142"/>
      <w:docPartObj>
        <w:docPartGallery w:val="Page Numbers (Bottom of Page)"/>
        <w:docPartUnique/>
      </w:docPartObj>
    </w:sdtPr>
    <w:sdtEndPr/>
    <w:sdtContent>
      <w:p w:rsidR="001D58C8" w:rsidRPr="000A79B0" w:rsidRDefault="00446682">
        <w:pPr>
          <w:pStyle w:val="Rodap"/>
          <w:jc w:val="right"/>
          <w:rPr>
            <w:sz w:val="24"/>
            <w:szCs w:val="24"/>
          </w:rPr>
        </w:pPr>
        <w:r w:rsidRPr="000A79B0">
          <w:rPr>
            <w:sz w:val="24"/>
            <w:szCs w:val="24"/>
          </w:rPr>
          <w:fldChar w:fldCharType="begin"/>
        </w:r>
        <w:r w:rsidR="001D58C8" w:rsidRPr="000A79B0">
          <w:rPr>
            <w:sz w:val="24"/>
            <w:szCs w:val="24"/>
          </w:rPr>
          <w:instrText>PAGE   \* MERGEFORMAT</w:instrText>
        </w:r>
        <w:r w:rsidRPr="000A79B0">
          <w:rPr>
            <w:sz w:val="24"/>
            <w:szCs w:val="24"/>
          </w:rPr>
          <w:fldChar w:fldCharType="separate"/>
        </w:r>
        <w:r w:rsidR="001A1F58" w:rsidRPr="001A1F58">
          <w:rPr>
            <w:noProof/>
            <w:sz w:val="24"/>
            <w:szCs w:val="24"/>
            <w:lang w:val="pt-PT"/>
          </w:rPr>
          <w:t>4</w:t>
        </w:r>
        <w:r w:rsidRPr="000A79B0">
          <w:rPr>
            <w:sz w:val="24"/>
            <w:szCs w:val="24"/>
          </w:rPr>
          <w:fldChar w:fldCharType="end"/>
        </w:r>
      </w:p>
    </w:sdtContent>
  </w:sdt>
  <w:p w:rsidR="001D58C8" w:rsidRDefault="001D58C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B04" w:rsidRDefault="00433B04" w:rsidP="000A79B0">
      <w:pPr>
        <w:spacing w:after="0" w:line="240" w:lineRule="auto"/>
      </w:pPr>
      <w:r>
        <w:separator/>
      </w:r>
    </w:p>
  </w:footnote>
  <w:footnote w:type="continuationSeparator" w:id="0">
    <w:p w:rsidR="00433B04" w:rsidRDefault="00433B04" w:rsidP="000A79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710DA"/>
    <w:multiLevelType w:val="hybridMultilevel"/>
    <w:tmpl w:val="675A87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E8E7EF9"/>
    <w:multiLevelType w:val="hybridMultilevel"/>
    <w:tmpl w:val="D8E6AD8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32B036B"/>
    <w:multiLevelType w:val="hybridMultilevel"/>
    <w:tmpl w:val="97226CB8"/>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3" w15:restartNumberingAfterBreak="0">
    <w:nsid w:val="15313D70"/>
    <w:multiLevelType w:val="hybridMultilevel"/>
    <w:tmpl w:val="35C08D9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A1302F5"/>
    <w:multiLevelType w:val="hybridMultilevel"/>
    <w:tmpl w:val="27AC3A92"/>
    <w:lvl w:ilvl="0" w:tplc="08160001">
      <w:start w:val="1"/>
      <w:numFmt w:val="bullet"/>
      <w:lvlText w:val=""/>
      <w:lvlJc w:val="left"/>
      <w:pPr>
        <w:ind w:left="1080" w:hanging="720"/>
      </w:pPr>
      <w:rPr>
        <w:rFonts w:ascii="Symbol" w:hAnsi="Symbol"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E48682B"/>
    <w:multiLevelType w:val="hybridMultilevel"/>
    <w:tmpl w:val="146843AC"/>
    <w:lvl w:ilvl="0" w:tplc="44FCD8D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3E417BE"/>
    <w:multiLevelType w:val="hybridMultilevel"/>
    <w:tmpl w:val="865E6794"/>
    <w:lvl w:ilvl="0" w:tplc="08160017">
      <w:start w:val="1"/>
      <w:numFmt w:val="lowerLetter"/>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B3A02F1"/>
    <w:multiLevelType w:val="hybridMultilevel"/>
    <w:tmpl w:val="F1EC73DC"/>
    <w:lvl w:ilvl="0" w:tplc="08160001">
      <w:start w:val="1"/>
      <w:numFmt w:val="bullet"/>
      <w:lvlText w:val=""/>
      <w:lvlJc w:val="left"/>
      <w:pPr>
        <w:ind w:left="1776" w:hanging="360"/>
      </w:pPr>
      <w:rPr>
        <w:rFonts w:ascii="Symbol" w:hAnsi="Symbol" w:hint="default"/>
      </w:rPr>
    </w:lvl>
    <w:lvl w:ilvl="1" w:tplc="08160003" w:tentative="1">
      <w:start w:val="1"/>
      <w:numFmt w:val="bullet"/>
      <w:lvlText w:val="o"/>
      <w:lvlJc w:val="left"/>
      <w:pPr>
        <w:ind w:left="2496" w:hanging="360"/>
      </w:pPr>
      <w:rPr>
        <w:rFonts w:ascii="Courier New" w:hAnsi="Courier New" w:cs="Courier New" w:hint="default"/>
      </w:rPr>
    </w:lvl>
    <w:lvl w:ilvl="2" w:tplc="08160005" w:tentative="1">
      <w:start w:val="1"/>
      <w:numFmt w:val="bullet"/>
      <w:lvlText w:val=""/>
      <w:lvlJc w:val="left"/>
      <w:pPr>
        <w:ind w:left="3216" w:hanging="360"/>
      </w:pPr>
      <w:rPr>
        <w:rFonts w:ascii="Wingdings" w:hAnsi="Wingdings" w:hint="default"/>
      </w:rPr>
    </w:lvl>
    <w:lvl w:ilvl="3" w:tplc="08160001" w:tentative="1">
      <w:start w:val="1"/>
      <w:numFmt w:val="bullet"/>
      <w:lvlText w:val=""/>
      <w:lvlJc w:val="left"/>
      <w:pPr>
        <w:ind w:left="3936" w:hanging="360"/>
      </w:pPr>
      <w:rPr>
        <w:rFonts w:ascii="Symbol" w:hAnsi="Symbol" w:hint="default"/>
      </w:rPr>
    </w:lvl>
    <w:lvl w:ilvl="4" w:tplc="08160003" w:tentative="1">
      <w:start w:val="1"/>
      <w:numFmt w:val="bullet"/>
      <w:lvlText w:val="o"/>
      <w:lvlJc w:val="left"/>
      <w:pPr>
        <w:ind w:left="4656" w:hanging="360"/>
      </w:pPr>
      <w:rPr>
        <w:rFonts w:ascii="Courier New" w:hAnsi="Courier New" w:cs="Courier New" w:hint="default"/>
      </w:rPr>
    </w:lvl>
    <w:lvl w:ilvl="5" w:tplc="08160005" w:tentative="1">
      <w:start w:val="1"/>
      <w:numFmt w:val="bullet"/>
      <w:lvlText w:val=""/>
      <w:lvlJc w:val="left"/>
      <w:pPr>
        <w:ind w:left="5376" w:hanging="360"/>
      </w:pPr>
      <w:rPr>
        <w:rFonts w:ascii="Wingdings" w:hAnsi="Wingdings" w:hint="default"/>
      </w:rPr>
    </w:lvl>
    <w:lvl w:ilvl="6" w:tplc="08160001" w:tentative="1">
      <w:start w:val="1"/>
      <w:numFmt w:val="bullet"/>
      <w:lvlText w:val=""/>
      <w:lvlJc w:val="left"/>
      <w:pPr>
        <w:ind w:left="6096" w:hanging="360"/>
      </w:pPr>
      <w:rPr>
        <w:rFonts w:ascii="Symbol" w:hAnsi="Symbol" w:hint="default"/>
      </w:rPr>
    </w:lvl>
    <w:lvl w:ilvl="7" w:tplc="08160003" w:tentative="1">
      <w:start w:val="1"/>
      <w:numFmt w:val="bullet"/>
      <w:lvlText w:val="o"/>
      <w:lvlJc w:val="left"/>
      <w:pPr>
        <w:ind w:left="6816" w:hanging="360"/>
      </w:pPr>
      <w:rPr>
        <w:rFonts w:ascii="Courier New" w:hAnsi="Courier New" w:cs="Courier New" w:hint="default"/>
      </w:rPr>
    </w:lvl>
    <w:lvl w:ilvl="8" w:tplc="08160005" w:tentative="1">
      <w:start w:val="1"/>
      <w:numFmt w:val="bullet"/>
      <w:lvlText w:val=""/>
      <w:lvlJc w:val="left"/>
      <w:pPr>
        <w:ind w:left="7536" w:hanging="360"/>
      </w:pPr>
      <w:rPr>
        <w:rFonts w:ascii="Wingdings" w:hAnsi="Wingdings" w:hint="default"/>
      </w:rPr>
    </w:lvl>
  </w:abstractNum>
  <w:abstractNum w:abstractNumId="8" w15:restartNumberingAfterBreak="0">
    <w:nsid w:val="2FDD5B97"/>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334B7230"/>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18F5402"/>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46A31CDA"/>
    <w:multiLevelType w:val="hybridMultilevel"/>
    <w:tmpl w:val="2A402E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530E0C86"/>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5A1E7E4B"/>
    <w:multiLevelType w:val="hybridMultilevel"/>
    <w:tmpl w:val="B69AC7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61A83E5B"/>
    <w:multiLevelType w:val="hybridMultilevel"/>
    <w:tmpl w:val="56EAAA84"/>
    <w:lvl w:ilvl="0" w:tplc="B19C507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73A307DC"/>
    <w:multiLevelType w:val="hybridMultilevel"/>
    <w:tmpl w:val="3EF00916"/>
    <w:lvl w:ilvl="0" w:tplc="0816000F">
      <w:start w:val="1"/>
      <w:numFmt w:val="decimal"/>
      <w:lvlText w:val="%1."/>
      <w:lvlJc w:val="left"/>
      <w:pPr>
        <w:ind w:left="720" w:hanging="360"/>
      </w:pPr>
      <w:rPr>
        <w:rFonts w:hint="default"/>
      </w:rPr>
    </w:lvl>
    <w:lvl w:ilvl="1" w:tplc="1096903E">
      <w:start w:val="2"/>
      <w:numFmt w:val="bullet"/>
      <w:lvlText w:val="•"/>
      <w:lvlJc w:val="left"/>
      <w:pPr>
        <w:ind w:left="1440" w:hanging="360"/>
      </w:pPr>
      <w:rPr>
        <w:rFonts w:ascii="Calibri" w:eastAsiaTheme="minorHAnsi" w:hAnsi="Calibri" w:cstheme="minorBidi"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7DC55570"/>
    <w:multiLevelType w:val="hybridMultilevel"/>
    <w:tmpl w:val="ED4E8964"/>
    <w:lvl w:ilvl="0" w:tplc="08160017">
      <w:start w:val="1"/>
      <w:numFmt w:val="lowerLetter"/>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17" w15:restartNumberingAfterBreak="0">
    <w:nsid w:val="7F9D0983"/>
    <w:multiLevelType w:val="hybridMultilevel"/>
    <w:tmpl w:val="4B82150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3"/>
  </w:num>
  <w:num w:numId="4">
    <w:abstractNumId w:val="16"/>
  </w:num>
  <w:num w:numId="5">
    <w:abstractNumId w:val="2"/>
  </w:num>
  <w:num w:numId="6">
    <w:abstractNumId w:val="7"/>
  </w:num>
  <w:num w:numId="7">
    <w:abstractNumId w:val="5"/>
  </w:num>
  <w:num w:numId="8">
    <w:abstractNumId w:val="11"/>
  </w:num>
  <w:num w:numId="9">
    <w:abstractNumId w:val="4"/>
  </w:num>
  <w:num w:numId="10">
    <w:abstractNumId w:val="6"/>
  </w:num>
  <w:num w:numId="11">
    <w:abstractNumId w:val="8"/>
  </w:num>
  <w:num w:numId="12">
    <w:abstractNumId w:val="0"/>
  </w:num>
  <w:num w:numId="13">
    <w:abstractNumId w:val="3"/>
  </w:num>
  <w:num w:numId="14">
    <w:abstractNumId w:val="12"/>
  </w:num>
  <w:num w:numId="15">
    <w:abstractNumId w:val="15"/>
  </w:num>
  <w:num w:numId="16">
    <w:abstractNumId w:val="1"/>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E3"/>
    <w:rsid w:val="00031482"/>
    <w:rsid w:val="00047E18"/>
    <w:rsid w:val="000A79B0"/>
    <w:rsid w:val="000B44F5"/>
    <w:rsid w:val="000C3312"/>
    <w:rsid w:val="000C6CEA"/>
    <w:rsid w:val="000D26C4"/>
    <w:rsid w:val="001A1F58"/>
    <w:rsid w:val="001D58C8"/>
    <w:rsid w:val="00255B76"/>
    <w:rsid w:val="00267372"/>
    <w:rsid w:val="002847EA"/>
    <w:rsid w:val="002C0707"/>
    <w:rsid w:val="0030765B"/>
    <w:rsid w:val="00334BE3"/>
    <w:rsid w:val="00380304"/>
    <w:rsid w:val="003A621F"/>
    <w:rsid w:val="003B16AC"/>
    <w:rsid w:val="004253FA"/>
    <w:rsid w:val="00433ADB"/>
    <w:rsid w:val="00433B04"/>
    <w:rsid w:val="0043643C"/>
    <w:rsid w:val="00446682"/>
    <w:rsid w:val="00467E65"/>
    <w:rsid w:val="004938F9"/>
    <w:rsid w:val="004F481D"/>
    <w:rsid w:val="005672D1"/>
    <w:rsid w:val="0057197D"/>
    <w:rsid w:val="00582E83"/>
    <w:rsid w:val="00597D14"/>
    <w:rsid w:val="00646D82"/>
    <w:rsid w:val="00681DF6"/>
    <w:rsid w:val="006B65EB"/>
    <w:rsid w:val="006F2C87"/>
    <w:rsid w:val="0073690D"/>
    <w:rsid w:val="0079314A"/>
    <w:rsid w:val="007B03DD"/>
    <w:rsid w:val="00835673"/>
    <w:rsid w:val="00870DEF"/>
    <w:rsid w:val="008840FB"/>
    <w:rsid w:val="008D520A"/>
    <w:rsid w:val="008E72B5"/>
    <w:rsid w:val="0090516C"/>
    <w:rsid w:val="009155E3"/>
    <w:rsid w:val="00957A16"/>
    <w:rsid w:val="00972CA4"/>
    <w:rsid w:val="00983960"/>
    <w:rsid w:val="00990366"/>
    <w:rsid w:val="009C6603"/>
    <w:rsid w:val="009F3ADA"/>
    <w:rsid w:val="00A04659"/>
    <w:rsid w:val="00B45E11"/>
    <w:rsid w:val="00BA10BE"/>
    <w:rsid w:val="00BC7C1D"/>
    <w:rsid w:val="00BF51EF"/>
    <w:rsid w:val="00C21E86"/>
    <w:rsid w:val="00C415BB"/>
    <w:rsid w:val="00C96CD7"/>
    <w:rsid w:val="00CB31B3"/>
    <w:rsid w:val="00CD73D0"/>
    <w:rsid w:val="00CE5EF9"/>
    <w:rsid w:val="00CF772E"/>
    <w:rsid w:val="00D115EB"/>
    <w:rsid w:val="00E0499F"/>
    <w:rsid w:val="00E24EA7"/>
    <w:rsid w:val="00E268CC"/>
    <w:rsid w:val="00E47E7D"/>
    <w:rsid w:val="00E902C9"/>
    <w:rsid w:val="00ED22DE"/>
    <w:rsid w:val="00F741F9"/>
    <w:rsid w:val="00F8512E"/>
    <w:rsid w:val="00FF6F1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688001-54FF-471E-B3DE-15E1A315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BE3"/>
    <w:rPr>
      <w:lang w:val="en-GB"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34BE3"/>
    <w:pPr>
      <w:ind w:left="720"/>
      <w:contextualSpacing/>
    </w:pPr>
  </w:style>
  <w:style w:type="paragraph" w:styleId="Cabealho">
    <w:name w:val="header"/>
    <w:basedOn w:val="Normal"/>
    <w:link w:val="CabealhoCarter"/>
    <w:uiPriority w:val="99"/>
    <w:unhideWhenUsed/>
    <w:rsid w:val="000A79B0"/>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A79B0"/>
    <w:rPr>
      <w:lang w:val="en-GB" w:eastAsia="pt-PT"/>
    </w:rPr>
  </w:style>
  <w:style w:type="paragraph" w:styleId="Rodap">
    <w:name w:val="footer"/>
    <w:basedOn w:val="Normal"/>
    <w:link w:val="RodapCarter"/>
    <w:uiPriority w:val="99"/>
    <w:unhideWhenUsed/>
    <w:rsid w:val="000A79B0"/>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A79B0"/>
    <w:rPr>
      <w:lang w:val="en-GB" w:eastAsia="pt-PT"/>
    </w:rPr>
  </w:style>
  <w:style w:type="paragraph" w:styleId="Textodebalo">
    <w:name w:val="Balloon Text"/>
    <w:basedOn w:val="Normal"/>
    <w:link w:val="TextodebaloCarter"/>
    <w:uiPriority w:val="99"/>
    <w:semiHidden/>
    <w:unhideWhenUsed/>
    <w:rsid w:val="000B44F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0B44F5"/>
    <w:rPr>
      <w:rFonts w:ascii="Segoe UI" w:hAnsi="Segoe UI" w:cs="Segoe UI"/>
      <w:sz w:val="18"/>
      <w:szCs w:val="18"/>
      <w:lang w:val="en-GB"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1477</Words>
  <Characters>7976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Quintela</dc:creator>
  <cp:lastModifiedBy>Pedro Quintela</cp:lastModifiedBy>
  <cp:revision>2</cp:revision>
  <cp:lastPrinted>2016-07-21T10:10:00Z</cp:lastPrinted>
  <dcterms:created xsi:type="dcterms:W3CDTF">2016-07-28T14:17:00Z</dcterms:created>
  <dcterms:modified xsi:type="dcterms:W3CDTF">2016-07-28T14:17:00Z</dcterms:modified>
</cp:coreProperties>
</file>